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/>
      </w:tblPr>
      <w:tblGrid>
        <w:gridCol w:w="9242"/>
      </w:tblGrid>
      <w:tr w:rsidR="002F2846" w:rsidRPr="00DB656E" w:rsidTr="0089099D">
        <w:tc>
          <w:tcPr>
            <w:tcW w:w="10368" w:type="dxa"/>
            <w:shd w:val="clear" w:color="auto" w:fill="D3DFEE"/>
          </w:tcPr>
          <w:p w:rsidR="002F2846" w:rsidRPr="00DB656E" w:rsidRDefault="00ED1B66" w:rsidP="00C664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656E">
              <w:rPr>
                <w:rFonts w:ascii="Times New Roman" w:hAnsi="Times New Roman"/>
                <w:b/>
                <w:sz w:val="24"/>
                <w:szCs w:val="24"/>
              </w:rPr>
              <w:t>DEO A</w:t>
            </w:r>
            <w:r w:rsidR="002F2846" w:rsidRPr="00DB656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B656E">
              <w:rPr>
                <w:rFonts w:ascii="Times New Roman" w:hAnsi="Times New Roman"/>
                <w:b/>
                <w:sz w:val="24"/>
                <w:szCs w:val="24"/>
              </w:rPr>
              <w:t xml:space="preserve">INFORMACIJE </w:t>
            </w:r>
            <w:r w:rsidR="00C66485" w:rsidRPr="00DB656E">
              <w:rPr>
                <w:rFonts w:ascii="Times New Roman" w:hAnsi="Times New Roman"/>
                <w:b/>
                <w:sz w:val="24"/>
                <w:szCs w:val="24"/>
              </w:rPr>
              <w:t>ZA PODNOSIOCA PONUDE</w:t>
            </w:r>
            <w:r w:rsidRPr="00DB65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F2846" w:rsidRPr="00DB656E" w:rsidRDefault="002F2846" w:rsidP="00555EEE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/>
      </w:tblPr>
      <w:tblGrid>
        <w:gridCol w:w="9242"/>
      </w:tblGrid>
      <w:tr w:rsidR="00555EEE" w:rsidRPr="00DB656E" w:rsidTr="0057006B">
        <w:tc>
          <w:tcPr>
            <w:tcW w:w="9242" w:type="dxa"/>
            <w:shd w:val="clear" w:color="auto" w:fill="D3DFEE"/>
          </w:tcPr>
          <w:p w:rsidR="00555EEE" w:rsidRPr="00DB656E" w:rsidRDefault="00ED1B66" w:rsidP="006B6EA1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  <w:b/>
              </w:rPr>
              <w:t>Ime i adresa naručioca</w:t>
            </w:r>
            <w:r w:rsidR="00555EEE" w:rsidRPr="00DB656E">
              <w:rPr>
                <w:rFonts w:ascii="Times New Roman" w:hAnsi="Times New Roman"/>
                <w:b/>
              </w:rPr>
              <w:t xml:space="preserve">: </w:t>
            </w:r>
            <w:r w:rsidR="003956F3" w:rsidRPr="00DB656E">
              <w:rPr>
                <w:rFonts w:ascii="Times New Roman" w:hAnsi="Times New Roman"/>
              </w:rPr>
              <w:t>City of Zrenjanin, Trg Slobode 10, 23000 Zrenjanin, Republic of Serbia</w:t>
            </w:r>
          </w:p>
          <w:p w:rsidR="00555EEE" w:rsidRPr="00DB656E" w:rsidRDefault="00ED1B66" w:rsidP="006B6EA1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  <w:b/>
              </w:rPr>
              <w:t>Naziv tendera</w:t>
            </w:r>
            <w:r w:rsidR="00555EEE" w:rsidRPr="00DB656E">
              <w:rPr>
                <w:rFonts w:ascii="Times New Roman" w:hAnsi="Times New Roman"/>
                <w:b/>
              </w:rPr>
              <w:t xml:space="preserve">: </w:t>
            </w:r>
            <w:r w:rsidR="000849F6" w:rsidRPr="00DB656E">
              <w:rPr>
                <w:rFonts w:ascii="Times New Roman" w:hAnsi="Times New Roman"/>
              </w:rPr>
              <w:t>Organization of events - organizacija događaja</w:t>
            </w:r>
          </w:p>
          <w:p w:rsidR="00555EEE" w:rsidRPr="00DB656E" w:rsidRDefault="00ED1B66" w:rsidP="006B6EA1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  <w:b/>
              </w:rPr>
              <w:t>Referentni broj</w:t>
            </w:r>
            <w:r w:rsidR="00555EEE" w:rsidRPr="00DB656E">
              <w:rPr>
                <w:rFonts w:ascii="Times New Roman" w:hAnsi="Times New Roman"/>
                <w:b/>
              </w:rPr>
              <w:t xml:space="preserve">:  </w:t>
            </w:r>
            <w:r w:rsidR="003956F3" w:rsidRPr="00DB656E">
              <w:rPr>
                <w:rFonts w:ascii="Times New Roman" w:hAnsi="Times New Roman"/>
              </w:rPr>
              <w:t>RORS218/CityofZrenjanin/TD4</w:t>
            </w:r>
          </w:p>
          <w:p w:rsidR="00972166" w:rsidRPr="00DB656E" w:rsidRDefault="00ED1B66" w:rsidP="00FB15C9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 xml:space="preserve">Datum </w:t>
            </w:r>
            <w:r w:rsidR="00C66485" w:rsidRPr="00DB656E">
              <w:rPr>
                <w:rFonts w:ascii="Times New Roman" w:hAnsi="Times New Roman"/>
                <w:b/>
              </w:rPr>
              <w:t>objavljivanja</w:t>
            </w:r>
            <w:r w:rsidR="00972166" w:rsidRPr="00DB656E">
              <w:rPr>
                <w:rFonts w:ascii="Times New Roman" w:hAnsi="Times New Roman"/>
                <w:b/>
              </w:rPr>
              <w:t xml:space="preserve">: </w:t>
            </w:r>
            <w:r w:rsidR="00FB15C9" w:rsidRPr="0078514D">
              <w:rPr>
                <w:rFonts w:ascii="Times New Roman" w:hAnsi="Times New Roman"/>
              </w:rPr>
              <w:t>08</w:t>
            </w:r>
            <w:r w:rsidR="00847E2F" w:rsidRPr="0078514D">
              <w:rPr>
                <w:rFonts w:ascii="Times New Roman" w:hAnsi="Times New Roman"/>
              </w:rPr>
              <w:t>/</w:t>
            </w:r>
            <w:r w:rsidR="00FB15C9" w:rsidRPr="0078514D">
              <w:rPr>
                <w:rFonts w:ascii="Times New Roman" w:hAnsi="Times New Roman"/>
              </w:rPr>
              <w:t>12</w:t>
            </w:r>
            <w:r w:rsidR="00847E2F" w:rsidRPr="0078514D">
              <w:rPr>
                <w:rFonts w:ascii="Times New Roman" w:hAnsi="Times New Roman"/>
              </w:rPr>
              <w:t>/</w:t>
            </w:r>
            <w:r w:rsidR="00384CAF" w:rsidRPr="0078514D">
              <w:rPr>
                <w:rFonts w:ascii="Times New Roman" w:hAnsi="Times New Roman"/>
              </w:rPr>
              <w:t>202</w:t>
            </w:r>
            <w:r w:rsidR="003956F3" w:rsidRPr="0078514D">
              <w:rPr>
                <w:rFonts w:ascii="Times New Roman" w:hAnsi="Times New Roman"/>
              </w:rPr>
              <w:t>2</w:t>
            </w:r>
          </w:p>
        </w:tc>
      </w:tr>
    </w:tbl>
    <w:p w:rsidR="00555EEE" w:rsidRPr="00DB656E" w:rsidRDefault="00555EEE" w:rsidP="00555EEE">
      <w:pPr>
        <w:spacing w:after="0"/>
        <w:jc w:val="both"/>
        <w:rPr>
          <w:rFonts w:ascii="Times New Roman" w:hAnsi="Times New Roman"/>
        </w:rPr>
      </w:pPr>
    </w:p>
    <w:p w:rsidR="00555EEE" w:rsidRPr="00DB656E" w:rsidRDefault="00C66485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INFORMACIJE O PODNOŠENJU PONUDA ZA TENDER</w:t>
      </w:r>
    </w:p>
    <w:p w:rsidR="00555EEE" w:rsidRPr="00DB656E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55EEE" w:rsidRPr="00DB656E" w:rsidRDefault="00B861BB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>Predmet U</w:t>
      </w:r>
      <w:r w:rsidR="00C66485" w:rsidRPr="00DB656E">
        <w:rPr>
          <w:rFonts w:ascii="Times New Roman" w:hAnsi="Times New Roman"/>
          <w:sz w:val="24"/>
          <w:szCs w:val="24"/>
          <w:u w:val="single"/>
        </w:rPr>
        <w:t>govora</w:t>
      </w:r>
      <w:r w:rsidR="00555EEE" w:rsidRPr="00DB656E">
        <w:rPr>
          <w:rFonts w:ascii="Times New Roman" w:hAnsi="Times New Roman"/>
          <w:sz w:val="24"/>
          <w:szCs w:val="24"/>
        </w:rPr>
        <w:t xml:space="preserve">: </w:t>
      </w:r>
    </w:p>
    <w:p w:rsidR="00555EEE" w:rsidRPr="00DB656E" w:rsidRDefault="00555EEE" w:rsidP="00A265D4">
      <w:pPr>
        <w:tabs>
          <w:tab w:val="left" w:pos="1275"/>
        </w:tabs>
        <w:spacing w:after="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A265D4" w:rsidRPr="00DB656E">
        <w:rPr>
          <w:rFonts w:ascii="Times New Roman" w:hAnsi="Times New Roman"/>
          <w:sz w:val="24"/>
          <w:szCs w:val="24"/>
        </w:rPr>
        <w:tab/>
      </w:r>
    </w:p>
    <w:p w:rsidR="00555EEE" w:rsidRPr="00DB656E" w:rsidRDefault="00C66485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Predmet ovog tendera je</w:t>
      </w:r>
      <w:r w:rsidR="00555EEE" w:rsidRPr="00DB656E">
        <w:rPr>
          <w:rFonts w:ascii="Times New Roman" w:hAnsi="Times New Roman"/>
          <w:sz w:val="24"/>
          <w:szCs w:val="24"/>
        </w:rPr>
        <w:t>:</w:t>
      </w:r>
    </w:p>
    <w:p w:rsidR="00F46243" w:rsidRPr="00DB656E" w:rsidRDefault="00F4624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DB656E" w:rsidRDefault="001D3164" w:rsidP="001D31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- </w:t>
      </w:r>
      <w:r w:rsidR="00FD68F8" w:rsidRPr="00DB656E">
        <w:rPr>
          <w:rFonts w:ascii="Times New Roman" w:hAnsi="Times New Roman"/>
          <w:sz w:val="24"/>
          <w:szCs w:val="24"/>
        </w:rPr>
        <w:t xml:space="preserve">Pružanje usluga kako je i naznačeno u tehničkim informacijama u tački </w:t>
      </w:r>
      <w:r w:rsidR="00C66485" w:rsidRPr="00DB656E">
        <w:rPr>
          <w:rFonts w:ascii="Times New Roman" w:hAnsi="Times New Roman"/>
          <w:sz w:val="24"/>
          <w:szCs w:val="24"/>
        </w:rPr>
        <w:t>2</w:t>
      </w:r>
      <w:r w:rsidR="00555EEE" w:rsidRPr="00DB656E">
        <w:rPr>
          <w:rFonts w:ascii="Times New Roman" w:hAnsi="Times New Roman"/>
          <w:sz w:val="24"/>
          <w:szCs w:val="24"/>
        </w:rPr>
        <w:t>;</w:t>
      </w:r>
    </w:p>
    <w:p w:rsidR="00555EEE" w:rsidRPr="00DB656E" w:rsidRDefault="00555EEE" w:rsidP="00855FE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FD68F8" w:rsidRPr="00DB656E" w:rsidRDefault="00FD68F8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>Krajnji rok za podnošenje ponuda za tender</w:t>
      </w:r>
      <w:r w:rsidRPr="00DB656E">
        <w:rPr>
          <w:rFonts w:ascii="Times New Roman" w:hAnsi="Times New Roman"/>
          <w:sz w:val="24"/>
          <w:szCs w:val="24"/>
        </w:rPr>
        <w:t>:</w:t>
      </w:r>
    </w:p>
    <w:p w:rsidR="00555EEE" w:rsidRPr="00DB656E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FD68F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Krajnji rok za podnošenje ponuda za tender </w:t>
      </w:r>
      <w:r w:rsidRPr="0078514D">
        <w:rPr>
          <w:rFonts w:ascii="Times New Roman" w:hAnsi="Times New Roman"/>
          <w:sz w:val="24"/>
          <w:szCs w:val="24"/>
        </w:rPr>
        <w:t xml:space="preserve">je </w:t>
      </w:r>
      <w:r w:rsidR="00FB15C9" w:rsidRPr="0078514D">
        <w:rPr>
          <w:rFonts w:ascii="Times New Roman" w:hAnsi="Times New Roman"/>
          <w:b/>
          <w:sz w:val="24"/>
          <w:szCs w:val="24"/>
        </w:rPr>
        <w:t>16</w:t>
      </w:r>
      <w:r w:rsidR="003B1531" w:rsidRPr="0078514D">
        <w:rPr>
          <w:rFonts w:ascii="Times New Roman" w:hAnsi="Times New Roman"/>
          <w:b/>
          <w:sz w:val="24"/>
          <w:szCs w:val="24"/>
        </w:rPr>
        <w:t>.</w:t>
      </w:r>
      <w:r w:rsidR="00FB15C9" w:rsidRPr="0078514D">
        <w:rPr>
          <w:rFonts w:ascii="Times New Roman" w:hAnsi="Times New Roman"/>
          <w:b/>
          <w:sz w:val="24"/>
          <w:szCs w:val="24"/>
        </w:rPr>
        <w:t>12</w:t>
      </w:r>
      <w:r w:rsidR="003B1531" w:rsidRPr="0078514D">
        <w:rPr>
          <w:rFonts w:ascii="Times New Roman" w:hAnsi="Times New Roman"/>
          <w:b/>
          <w:sz w:val="24"/>
          <w:szCs w:val="24"/>
        </w:rPr>
        <w:t>.202</w:t>
      </w:r>
      <w:r w:rsidR="003956F3" w:rsidRPr="0078514D">
        <w:rPr>
          <w:rFonts w:ascii="Times New Roman" w:hAnsi="Times New Roman"/>
          <w:b/>
          <w:sz w:val="24"/>
          <w:szCs w:val="24"/>
        </w:rPr>
        <w:t>2</w:t>
      </w:r>
      <w:r w:rsidR="003B1531" w:rsidRPr="0078514D">
        <w:rPr>
          <w:rFonts w:ascii="Times New Roman" w:hAnsi="Times New Roman"/>
          <w:b/>
          <w:sz w:val="24"/>
          <w:szCs w:val="24"/>
        </w:rPr>
        <w:t xml:space="preserve"> u 12:00</w:t>
      </w:r>
      <w:r w:rsidR="00E53649" w:rsidRPr="0078514D">
        <w:rPr>
          <w:rFonts w:ascii="Times New Roman" w:hAnsi="Times New Roman"/>
          <w:b/>
          <w:sz w:val="24"/>
          <w:szCs w:val="24"/>
        </w:rPr>
        <w:t xml:space="preserve"> </w:t>
      </w:r>
      <w:r w:rsidR="00C66485" w:rsidRPr="0078514D">
        <w:rPr>
          <w:rFonts w:ascii="Times New Roman" w:hAnsi="Times New Roman"/>
          <w:b/>
          <w:sz w:val="24"/>
          <w:szCs w:val="24"/>
        </w:rPr>
        <w:t>časova</w:t>
      </w:r>
      <w:r w:rsidR="00555EEE" w:rsidRPr="0078514D">
        <w:rPr>
          <w:rFonts w:ascii="Times New Roman" w:hAnsi="Times New Roman"/>
          <w:sz w:val="24"/>
          <w:szCs w:val="24"/>
        </w:rPr>
        <w:t xml:space="preserve">. </w:t>
      </w:r>
      <w:r w:rsidR="00C66485" w:rsidRPr="0078514D">
        <w:rPr>
          <w:rFonts w:ascii="Times New Roman" w:hAnsi="Times New Roman"/>
          <w:sz w:val="24"/>
          <w:szCs w:val="24"/>
        </w:rPr>
        <w:t xml:space="preserve">Sve ponude </w:t>
      </w:r>
      <w:r w:rsidR="00506D58" w:rsidRPr="0078514D">
        <w:rPr>
          <w:rFonts w:ascii="Times New Roman" w:hAnsi="Times New Roman"/>
          <w:sz w:val="24"/>
          <w:szCs w:val="24"/>
        </w:rPr>
        <w:t>dobijene</w:t>
      </w:r>
      <w:r w:rsidR="00C66485" w:rsidRPr="0078514D">
        <w:rPr>
          <w:rFonts w:ascii="Times New Roman" w:hAnsi="Times New Roman"/>
          <w:sz w:val="24"/>
          <w:szCs w:val="24"/>
        </w:rPr>
        <w:t xml:space="preserve"> nakon ovog roka će automatski biti odbijene</w:t>
      </w:r>
      <w:r w:rsidR="00555EEE" w:rsidRPr="0078514D">
        <w:rPr>
          <w:rFonts w:ascii="Times New Roman" w:hAnsi="Times New Roman"/>
          <w:sz w:val="24"/>
          <w:szCs w:val="24"/>
        </w:rPr>
        <w:t xml:space="preserve">. </w:t>
      </w:r>
    </w:p>
    <w:p w:rsidR="0084391E" w:rsidRPr="0078514D" w:rsidRDefault="008439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5934" w:rsidRPr="0078514D" w:rsidRDefault="00C95934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Naručilac je u obavezi da pruži odgovor na sva dobijena pitanja najkasnije u roku od 3 dana pre isteka ro</w:t>
      </w:r>
      <w:r w:rsidR="007E6069" w:rsidRPr="0078514D">
        <w:rPr>
          <w:rFonts w:ascii="Times New Roman" w:hAnsi="Times New Roman"/>
          <w:sz w:val="24"/>
          <w:szCs w:val="24"/>
        </w:rPr>
        <w:t>ka kao i da ih objavi na istim w</w:t>
      </w:r>
      <w:r w:rsidRPr="0078514D">
        <w:rPr>
          <w:rFonts w:ascii="Times New Roman" w:hAnsi="Times New Roman"/>
          <w:sz w:val="24"/>
          <w:szCs w:val="24"/>
        </w:rPr>
        <w:t>eb s</w:t>
      </w:r>
      <w:r w:rsidR="007E6069" w:rsidRPr="0078514D">
        <w:rPr>
          <w:rFonts w:ascii="Times New Roman" w:hAnsi="Times New Roman"/>
          <w:sz w:val="24"/>
          <w:szCs w:val="24"/>
        </w:rPr>
        <w:t>ite-ovima</w:t>
      </w:r>
      <w:r w:rsidRPr="0078514D">
        <w:rPr>
          <w:rFonts w:ascii="Times New Roman" w:hAnsi="Times New Roman"/>
          <w:sz w:val="24"/>
          <w:szCs w:val="24"/>
        </w:rPr>
        <w:t xml:space="preserve"> na kojima je i sam tender objavljen. </w:t>
      </w:r>
    </w:p>
    <w:p w:rsidR="00384CAF" w:rsidRPr="0078514D" w:rsidRDefault="00384CAF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4CAF" w:rsidRPr="0078514D" w:rsidRDefault="00384CAF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Pitanja se mogu postaviti na</w:t>
      </w:r>
    </w:p>
    <w:p w:rsidR="00384CAF" w:rsidRPr="0078514D" w:rsidRDefault="00791C1B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3956F3" w:rsidRPr="0078514D">
          <w:rPr>
            <w:rStyle w:val="Hyperlink"/>
            <w:rFonts w:ascii="Times New Roman" w:hAnsi="Times New Roman"/>
            <w:sz w:val="24"/>
            <w:szCs w:val="24"/>
          </w:rPr>
          <w:t>darko.vukic@grad.zrenjanin.rs</w:t>
        </w:r>
      </w:hyperlink>
      <w:r w:rsidR="003956F3" w:rsidRPr="0078514D">
        <w:rPr>
          <w:rFonts w:ascii="Times New Roman" w:hAnsi="Times New Roman"/>
          <w:sz w:val="24"/>
          <w:szCs w:val="24"/>
        </w:rPr>
        <w:t xml:space="preserve"> </w:t>
      </w:r>
      <w:r w:rsidR="00C90AB5" w:rsidRPr="0078514D">
        <w:rPr>
          <w:rFonts w:ascii="Times New Roman" w:hAnsi="Times New Roman"/>
          <w:sz w:val="24"/>
          <w:szCs w:val="24"/>
        </w:rPr>
        <w:t xml:space="preserve"> </w:t>
      </w:r>
      <w:r w:rsidR="00384CAF" w:rsidRPr="0078514D">
        <w:rPr>
          <w:rFonts w:ascii="Times New Roman" w:hAnsi="Times New Roman"/>
          <w:sz w:val="24"/>
          <w:szCs w:val="24"/>
        </w:rPr>
        <w:t xml:space="preserve"> </w:t>
      </w:r>
    </w:p>
    <w:p w:rsidR="00384CAF" w:rsidRPr="0078514D" w:rsidRDefault="00384CAF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najkasnije do </w:t>
      </w:r>
      <w:r w:rsidR="00FB15C9" w:rsidRPr="0078514D">
        <w:rPr>
          <w:rFonts w:ascii="Times New Roman" w:hAnsi="Times New Roman"/>
          <w:sz w:val="24"/>
          <w:szCs w:val="24"/>
        </w:rPr>
        <w:t>13</w:t>
      </w:r>
      <w:r w:rsidRPr="0078514D">
        <w:rPr>
          <w:rFonts w:ascii="Times New Roman" w:hAnsi="Times New Roman"/>
          <w:sz w:val="24"/>
          <w:szCs w:val="24"/>
        </w:rPr>
        <w:t>.</w:t>
      </w:r>
      <w:r w:rsidR="00FB15C9" w:rsidRPr="0078514D">
        <w:rPr>
          <w:rFonts w:ascii="Times New Roman" w:hAnsi="Times New Roman"/>
          <w:sz w:val="24"/>
          <w:szCs w:val="24"/>
        </w:rPr>
        <w:t>12</w:t>
      </w:r>
      <w:r w:rsidRPr="0078514D">
        <w:rPr>
          <w:rFonts w:ascii="Times New Roman" w:hAnsi="Times New Roman"/>
          <w:sz w:val="24"/>
          <w:szCs w:val="24"/>
        </w:rPr>
        <w:t>.202</w:t>
      </w:r>
      <w:r w:rsidR="003956F3" w:rsidRPr="0078514D">
        <w:rPr>
          <w:rFonts w:ascii="Times New Roman" w:hAnsi="Times New Roman"/>
          <w:sz w:val="24"/>
          <w:szCs w:val="24"/>
        </w:rPr>
        <w:t>2</w:t>
      </w:r>
      <w:r w:rsidRPr="0078514D">
        <w:rPr>
          <w:rFonts w:ascii="Times New Roman" w:hAnsi="Times New Roman"/>
          <w:sz w:val="24"/>
          <w:szCs w:val="24"/>
        </w:rPr>
        <w:t xml:space="preserve"> u 15:00</w:t>
      </w:r>
    </w:p>
    <w:p w:rsidR="00C95934" w:rsidRPr="0078514D" w:rsidRDefault="00C95934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Finansijske informacije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Podnosioci ponuda za tender se podsećaju da je m</w:t>
      </w:r>
      <w:r w:rsidR="00B861BB" w:rsidRPr="0078514D">
        <w:rPr>
          <w:rFonts w:ascii="Times New Roman" w:hAnsi="Times New Roman"/>
          <w:sz w:val="24"/>
          <w:szCs w:val="24"/>
        </w:rPr>
        <w:t>aksimalna raspoloživa vrednost U</w:t>
      </w:r>
      <w:r w:rsidRPr="0078514D">
        <w:rPr>
          <w:rFonts w:ascii="Times New Roman" w:hAnsi="Times New Roman"/>
          <w:sz w:val="24"/>
          <w:szCs w:val="24"/>
        </w:rPr>
        <w:t xml:space="preserve">govora </w:t>
      </w:r>
      <w:r w:rsidR="003956F3" w:rsidRPr="0078514D">
        <w:rPr>
          <w:rFonts w:ascii="Times New Roman" w:hAnsi="Times New Roman"/>
          <w:sz w:val="24"/>
          <w:szCs w:val="24"/>
        </w:rPr>
        <w:t>14</w:t>
      </w:r>
      <w:r w:rsidR="00DB656E" w:rsidRPr="0078514D">
        <w:rPr>
          <w:rFonts w:ascii="Times New Roman" w:hAnsi="Times New Roman"/>
          <w:sz w:val="24"/>
          <w:szCs w:val="24"/>
        </w:rPr>
        <w:t>.</w:t>
      </w:r>
      <w:r w:rsidR="003956F3" w:rsidRPr="0078514D">
        <w:rPr>
          <w:rFonts w:ascii="Times New Roman" w:hAnsi="Times New Roman"/>
          <w:sz w:val="24"/>
          <w:szCs w:val="24"/>
        </w:rPr>
        <w:t>160</w:t>
      </w:r>
      <w:r w:rsidR="000849F6" w:rsidRPr="0078514D">
        <w:rPr>
          <w:rFonts w:ascii="Times New Roman" w:hAnsi="Times New Roman"/>
          <w:sz w:val="24"/>
          <w:szCs w:val="24"/>
        </w:rPr>
        <w:t>,</w:t>
      </w:r>
      <w:r w:rsidR="003956F3" w:rsidRPr="0078514D">
        <w:rPr>
          <w:rFonts w:ascii="Times New Roman" w:hAnsi="Times New Roman"/>
          <w:sz w:val="24"/>
          <w:szCs w:val="24"/>
        </w:rPr>
        <w:t>0</w:t>
      </w:r>
      <w:r w:rsidR="000849F6" w:rsidRPr="0078514D">
        <w:rPr>
          <w:rFonts w:ascii="Times New Roman" w:hAnsi="Times New Roman"/>
          <w:sz w:val="24"/>
          <w:szCs w:val="24"/>
        </w:rPr>
        <w:t>0</w:t>
      </w:r>
      <w:r w:rsidRPr="0078514D">
        <w:rPr>
          <w:rFonts w:ascii="Times New Roman" w:hAnsi="Times New Roman"/>
          <w:sz w:val="24"/>
          <w:szCs w:val="24"/>
        </w:rPr>
        <w:t xml:space="preserve"> EUR</w:t>
      </w:r>
      <w:r w:rsidR="003B1531" w:rsidRPr="0078514D">
        <w:rPr>
          <w:rFonts w:ascii="Times New Roman" w:hAnsi="Times New Roman"/>
          <w:sz w:val="24"/>
          <w:szCs w:val="24"/>
        </w:rPr>
        <w:t>.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Finansijska ponuda mora biti prikazana</w:t>
      </w:r>
      <w:r w:rsidR="001D3164" w:rsidRPr="0078514D">
        <w:rPr>
          <w:rFonts w:ascii="Times New Roman" w:hAnsi="Times New Roman"/>
          <w:sz w:val="24"/>
          <w:szCs w:val="24"/>
        </w:rPr>
        <w:t xml:space="preserve"> u iznosu</w:t>
      </w:r>
      <w:r w:rsidR="003B1531" w:rsidRPr="0078514D">
        <w:rPr>
          <w:rFonts w:ascii="Times New Roman" w:hAnsi="Times New Roman"/>
          <w:sz w:val="24"/>
          <w:szCs w:val="24"/>
        </w:rPr>
        <w:t xml:space="preserve"> u </w:t>
      </w:r>
      <w:r w:rsidRPr="0078514D">
        <w:rPr>
          <w:rFonts w:ascii="Times New Roman" w:hAnsi="Times New Roman"/>
          <w:sz w:val="24"/>
          <w:szCs w:val="24"/>
        </w:rPr>
        <w:t xml:space="preserve">EUR </w:t>
      </w:r>
      <w:r w:rsidR="003B1531" w:rsidRPr="0078514D">
        <w:rPr>
          <w:rFonts w:ascii="Times New Roman" w:hAnsi="Times New Roman"/>
          <w:sz w:val="24"/>
          <w:szCs w:val="24"/>
        </w:rPr>
        <w:t>ili RSD</w:t>
      </w:r>
      <w:r w:rsidRPr="0078514D">
        <w:rPr>
          <w:rFonts w:ascii="Times New Roman" w:hAnsi="Times New Roman"/>
          <w:sz w:val="24"/>
          <w:szCs w:val="24"/>
        </w:rPr>
        <w:t xml:space="preserve"> N</w:t>
      </w:r>
      <w:r w:rsidR="00B861BB" w:rsidRPr="0078514D">
        <w:rPr>
          <w:rFonts w:ascii="Times New Roman" w:hAnsi="Times New Roman"/>
          <w:sz w:val="24"/>
          <w:szCs w:val="24"/>
        </w:rPr>
        <w:t xml:space="preserve">acionalna </w:t>
      </w:r>
      <w:bookmarkStart w:id="0" w:name="_GoBack"/>
      <w:bookmarkEnd w:id="0"/>
      <w:r w:rsidR="00B861BB" w:rsidRPr="0078514D">
        <w:rPr>
          <w:rFonts w:ascii="Times New Roman" w:hAnsi="Times New Roman"/>
          <w:sz w:val="24"/>
          <w:szCs w:val="24"/>
        </w:rPr>
        <w:t>valuta i mora biti podneta na obrascu</w:t>
      </w:r>
      <w:r w:rsidRPr="0078514D">
        <w:rPr>
          <w:rFonts w:ascii="Times New Roman" w:hAnsi="Times New Roman"/>
          <w:sz w:val="24"/>
          <w:szCs w:val="24"/>
        </w:rPr>
        <w:t xml:space="preserve">: DEO C: FORMAT FINANSIJSKE PONUDE. 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U slučaju da su ponude podnete u domaćoj valuti, kurs za proveru finansijske usklađenosti sa raspoloživim budžetom (u toku finansijske evaluacije), će biti InforEuro kurs za </w:t>
      </w:r>
      <w:r w:rsidR="003B1531" w:rsidRPr="0078514D">
        <w:rPr>
          <w:rFonts w:ascii="Times New Roman" w:hAnsi="Times New Roman"/>
          <w:sz w:val="24"/>
          <w:szCs w:val="24"/>
        </w:rPr>
        <w:t>mesec u kome je tender raspisan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4CD9" w:rsidRPr="0078514D" w:rsidRDefault="00B861BB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Odredbe vezane za primenu odgovarajućih poreza i carina su navede</w:t>
      </w:r>
      <w:r w:rsidR="00EA0EAB" w:rsidRPr="0078514D">
        <w:rPr>
          <w:rFonts w:ascii="Times New Roman" w:hAnsi="Times New Roman"/>
          <w:sz w:val="24"/>
          <w:szCs w:val="24"/>
        </w:rPr>
        <w:t>ne u nacrtu Ugovora, u D</w:t>
      </w:r>
      <w:r w:rsidRPr="0078514D">
        <w:rPr>
          <w:rFonts w:ascii="Times New Roman" w:hAnsi="Times New Roman"/>
          <w:sz w:val="24"/>
          <w:szCs w:val="24"/>
        </w:rPr>
        <w:t xml:space="preserve">elu A ovog tenderskog dosijea. </w:t>
      </w:r>
    </w:p>
    <w:p w:rsidR="00E44CD9" w:rsidRPr="0078514D" w:rsidRDefault="005A1BC2" w:rsidP="00E44CD9">
      <w:pPr>
        <w:keepNext/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Alternativna rešenja</w:t>
      </w:r>
    </w:p>
    <w:p w:rsidR="00E44CD9" w:rsidRPr="0078514D" w:rsidRDefault="00254713" w:rsidP="00E44CD9">
      <w:pPr>
        <w:spacing w:before="120" w:after="120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Ponuđačima nije dozvoljeno da </w:t>
      </w:r>
      <w:r w:rsidR="008919AA" w:rsidRPr="0078514D">
        <w:rPr>
          <w:rFonts w:ascii="Times New Roman" w:hAnsi="Times New Roman"/>
          <w:sz w:val="24"/>
          <w:szCs w:val="24"/>
        </w:rPr>
        <w:t>koriste alternativna rešenja.</w:t>
      </w:r>
    </w:p>
    <w:p w:rsidR="003E127A" w:rsidRPr="0078514D" w:rsidRDefault="003E127A" w:rsidP="00E44CD9">
      <w:pPr>
        <w:spacing w:before="120" w:after="120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lastRenderedPageBreak/>
        <w:t>Podugovaranje</w:t>
      </w:r>
    </w:p>
    <w:p w:rsidR="00E44CD9" w:rsidRPr="0078514D" w:rsidRDefault="003E127A" w:rsidP="00E44CD9">
      <w:pPr>
        <w:spacing w:before="120" w:after="120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Podugovaranje nije dozvoljeno.</w:t>
      </w:r>
    </w:p>
    <w:p w:rsidR="003B746A" w:rsidRPr="0078514D" w:rsidRDefault="00524248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Kriterijumi za dodelu Ugovora</w:t>
      </w:r>
      <w:r w:rsidR="003B746A" w:rsidRPr="0078514D">
        <w:rPr>
          <w:rFonts w:ascii="Times New Roman" w:hAnsi="Times New Roman"/>
          <w:sz w:val="24"/>
          <w:szCs w:val="24"/>
        </w:rPr>
        <w:t>:</w:t>
      </w:r>
    </w:p>
    <w:p w:rsidR="003B746A" w:rsidRPr="0078514D" w:rsidRDefault="003B746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746A" w:rsidRPr="0078514D" w:rsidRDefault="003B746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b/>
          <w:i/>
          <w:sz w:val="24"/>
          <w:szCs w:val="24"/>
        </w:rPr>
        <w:t>U slučaju dobijanja više od jedne ponude</w:t>
      </w:r>
      <w:r w:rsidRPr="0078514D">
        <w:rPr>
          <w:rFonts w:ascii="Times New Roman" w:hAnsi="Times New Roman"/>
          <w:sz w:val="24"/>
          <w:szCs w:val="24"/>
        </w:rPr>
        <w:t xml:space="preserve">: </w:t>
      </w:r>
      <w:r w:rsidR="003E127A" w:rsidRPr="0078514D">
        <w:rPr>
          <w:rFonts w:ascii="Times New Roman" w:hAnsi="Times New Roman"/>
          <w:sz w:val="24"/>
          <w:szCs w:val="24"/>
        </w:rPr>
        <w:t>najbolji odnos cene i</w:t>
      </w:r>
      <w:r w:rsidRPr="0078514D">
        <w:rPr>
          <w:rFonts w:ascii="Times New Roman" w:hAnsi="Times New Roman"/>
          <w:sz w:val="24"/>
          <w:szCs w:val="24"/>
        </w:rPr>
        <w:t xml:space="preserve"> kvaliteta, p</w:t>
      </w:r>
      <w:r w:rsidR="003E127A" w:rsidRPr="0078514D">
        <w:rPr>
          <w:rFonts w:ascii="Times New Roman" w:hAnsi="Times New Roman"/>
          <w:sz w:val="24"/>
          <w:szCs w:val="24"/>
        </w:rPr>
        <w:t>onderisanjem 80% kvalitet, cena</w:t>
      </w:r>
      <w:r w:rsidRPr="0078514D">
        <w:rPr>
          <w:rFonts w:ascii="Times New Roman" w:hAnsi="Times New Roman"/>
          <w:sz w:val="24"/>
          <w:szCs w:val="24"/>
        </w:rPr>
        <w:t xml:space="preserve"> 20%.  </w:t>
      </w:r>
    </w:p>
    <w:p w:rsidR="003B746A" w:rsidRPr="0078514D" w:rsidRDefault="003B746A" w:rsidP="003B746A">
      <w:pPr>
        <w:tabs>
          <w:tab w:val="left" w:pos="4170"/>
        </w:tabs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746A" w:rsidRPr="0078514D" w:rsidRDefault="00524248" w:rsidP="003B746A">
      <w:pPr>
        <w:tabs>
          <w:tab w:val="left" w:pos="36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Kriterijumi za eveluaciju tehničke ponude</w:t>
      </w:r>
      <w:r w:rsidR="003B746A" w:rsidRPr="0078514D">
        <w:rPr>
          <w:rFonts w:ascii="Times New Roman" w:hAnsi="Times New Roman"/>
          <w:sz w:val="24"/>
          <w:szCs w:val="24"/>
        </w:rPr>
        <w:t>:</w:t>
      </w:r>
    </w:p>
    <w:p w:rsidR="003B746A" w:rsidRPr="0078514D" w:rsidRDefault="003B746A" w:rsidP="003B746A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Organizacija i metodologija: </w:t>
      </w:r>
      <w:r w:rsidR="003B1531" w:rsidRPr="0078514D">
        <w:rPr>
          <w:rFonts w:ascii="Times New Roman" w:hAnsi="Times New Roman"/>
          <w:sz w:val="24"/>
          <w:szCs w:val="24"/>
        </w:rPr>
        <w:t>40</w:t>
      </w:r>
      <w:r w:rsidRPr="0078514D">
        <w:rPr>
          <w:rFonts w:ascii="Times New Roman" w:hAnsi="Times New Roman"/>
          <w:sz w:val="24"/>
          <w:szCs w:val="24"/>
        </w:rPr>
        <w:t xml:space="preserve"> poena</w:t>
      </w:r>
    </w:p>
    <w:p w:rsidR="003B746A" w:rsidRPr="0078514D" w:rsidRDefault="003B746A" w:rsidP="003B746A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Predloženi inputi: </w:t>
      </w:r>
      <w:r w:rsidR="003B1531" w:rsidRPr="0078514D">
        <w:rPr>
          <w:rFonts w:ascii="Times New Roman" w:hAnsi="Times New Roman"/>
          <w:sz w:val="24"/>
          <w:szCs w:val="24"/>
        </w:rPr>
        <w:t>40</w:t>
      </w:r>
      <w:r w:rsidRPr="0078514D">
        <w:rPr>
          <w:rFonts w:ascii="Times New Roman" w:hAnsi="Times New Roman"/>
          <w:sz w:val="24"/>
          <w:szCs w:val="24"/>
        </w:rPr>
        <w:t xml:space="preserve"> poena</w:t>
      </w:r>
    </w:p>
    <w:p w:rsidR="003B746A" w:rsidRPr="0078514D" w:rsidRDefault="003B746A" w:rsidP="003B746A">
      <w:pPr>
        <w:numPr>
          <w:ilvl w:val="0"/>
          <w:numId w:val="1"/>
        </w:numPr>
        <w:tabs>
          <w:tab w:val="left" w:pos="45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Period izvršenja usluge: </w:t>
      </w:r>
      <w:r w:rsidR="003B1531" w:rsidRPr="0078514D">
        <w:rPr>
          <w:rFonts w:ascii="Times New Roman" w:hAnsi="Times New Roman"/>
          <w:sz w:val="24"/>
          <w:szCs w:val="24"/>
        </w:rPr>
        <w:t>20</w:t>
      </w:r>
      <w:r w:rsidRPr="0078514D">
        <w:rPr>
          <w:rFonts w:ascii="Times New Roman" w:hAnsi="Times New Roman"/>
          <w:sz w:val="24"/>
          <w:szCs w:val="24"/>
        </w:rPr>
        <w:t xml:space="preserve"> poena</w:t>
      </w:r>
    </w:p>
    <w:p w:rsidR="003B746A" w:rsidRPr="0078514D" w:rsidRDefault="003B746A" w:rsidP="003B746A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  UKUPNO: 100 poena</w:t>
      </w:r>
    </w:p>
    <w:p w:rsidR="003B746A" w:rsidRPr="0078514D" w:rsidRDefault="003B746A" w:rsidP="003B746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3B746A" w:rsidRPr="0078514D" w:rsidRDefault="003B746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b/>
          <w:i/>
          <w:sz w:val="24"/>
          <w:szCs w:val="24"/>
        </w:rPr>
        <w:t>U slučaju dobijanja jedne ponude</w:t>
      </w:r>
      <w:r w:rsidRPr="0078514D">
        <w:rPr>
          <w:rFonts w:ascii="Times New Roman" w:hAnsi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3B746A" w:rsidRPr="0078514D" w:rsidRDefault="003E127A" w:rsidP="003B746A">
      <w:pPr>
        <w:spacing w:before="120"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Razgovori:</w:t>
      </w:r>
    </w:p>
    <w:p w:rsidR="003E6991" w:rsidRPr="0078514D" w:rsidRDefault="003E127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Razgovori nisu predviđeni.</w:t>
      </w:r>
    </w:p>
    <w:p w:rsidR="00387793" w:rsidRPr="0078514D" w:rsidRDefault="00387793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7793" w:rsidRPr="0078514D" w:rsidRDefault="00755570" w:rsidP="0038779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Obaveštenje o dodeli Ugovora</w:t>
      </w:r>
      <w:r w:rsidR="00387793" w:rsidRPr="0078514D">
        <w:rPr>
          <w:rFonts w:ascii="Times New Roman" w:hAnsi="Times New Roman"/>
          <w:sz w:val="24"/>
          <w:szCs w:val="24"/>
          <w:u w:val="single"/>
        </w:rPr>
        <w:t>:</w:t>
      </w:r>
    </w:p>
    <w:p w:rsidR="00387793" w:rsidRPr="0078514D" w:rsidRDefault="00387793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7793" w:rsidRPr="0078514D" w:rsidRDefault="00755570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Uspešni ponuđač će biti obavešten o rezultatima evaluacione prodedure pisanim putem.</w:t>
      </w:r>
      <w:r w:rsidR="00387793" w:rsidRPr="0078514D">
        <w:rPr>
          <w:rFonts w:ascii="Times New Roman" w:hAnsi="Times New Roman"/>
          <w:sz w:val="24"/>
          <w:szCs w:val="24"/>
        </w:rPr>
        <w:t xml:space="preserve"> </w:t>
      </w:r>
    </w:p>
    <w:p w:rsidR="00387793" w:rsidRPr="0078514D" w:rsidRDefault="00755570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Obaveštenje o dodeli Ugovora će biti objavljeno na programskom web site-u.</w:t>
      </w:r>
      <w:r w:rsidR="00387793" w:rsidRPr="0078514D">
        <w:rPr>
          <w:rFonts w:ascii="Times New Roman" w:hAnsi="Times New Roman"/>
          <w:sz w:val="24"/>
          <w:szCs w:val="24"/>
        </w:rPr>
        <w:t xml:space="preserve"> </w:t>
      </w:r>
      <w:r w:rsidRPr="0078514D">
        <w:rPr>
          <w:rFonts w:ascii="Times New Roman" w:hAnsi="Times New Roman"/>
          <w:sz w:val="24"/>
          <w:szCs w:val="24"/>
        </w:rPr>
        <w:t xml:space="preserve">Predviđeno vreme za objavu je </w:t>
      </w:r>
      <w:r w:rsidR="003B1531" w:rsidRPr="0078514D">
        <w:rPr>
          <w:rFonts w:ascii="Times New Roman" w:hAnsi="Times New Roman"/>
          <w:sz w:val="24"/>
          <w:szCs w:val="24"/>
        </w:rPr>
        <w:t>7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737040" w:rsidRPr="0078514D">
        <w:rPr>
          <w:rFonts w:ascii="Times New Roman" w:hAnsi="Times New Roman"/>
          <w:sz w:val="24"/>
          <w:szCs w:val="24"/>
        </w:rPr>
        <w:t>dana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737040" w:rsidRPr="0078514D">
        <w:rPr>
          <w:rFonts w:ascii="Times New Roman" w:hAnsi="Times New Roman"/>
          <w:sz w:val="24"/>
          <w:szCs w:val="24"/>
        </w:rPr>
        <w:t>od datuma potpisivanja ugovora</w:t>
      </w:r>
      <w:r w:rsidRPr="0078514D">
        <w:rPr>
          <w:rFonts w:ascii="Times New Roman" w:hAnsi="Times New Roman"/>
          <w:sz w:val="24"/>
          <w:szCs w:val="24"/>
        </w:rPr>
        <w:t>.</w:t>
      </w:r>
    </w:p>
    <w:p w:rsidR="00E44CD9" w:rsidRPr="0078514D" w:rsidRDefault="00E44CD9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68F8" w:rsidRPr="0078514D" w:rsidRDefault="00755570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Adresa i</w:t>
      </w:r>
      <w:r w:rsidR="00FD68F8" w:rsidRPr="007851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514D">
        <w:rPr>
          <w:rFonts w:ascii="Times New Roman" w:hAnsi="Times New Roman"/>
          <w:sz w:val="24"/>
          <w:szCs w:val="24"/>
          <w:u w:val="single"/>
        </w:rPr>
        <w:t>način  podnošenja</w:t>
      </w:r>
      <w:r w:rsidR="00FD68F8" w:rsidRPr="0078514D">
        <w:rPr>
          <w:rFonts w:ascii="Times New Roman" w:hAnsi="Times New Roman"/>
          <w:sz w:val="24"/>
          <w:szCs w:val="24"/>
          <w:u w:val="single"/>
        </w:rPr>
        <w:t xml:space="preserve"> ponude</w:t>
      </w:r>
      <w:r w:rsidR="00FD68F8" w:rsidRPr="0078514D">
        <w:rPr>
          <w:rFonts w:ascii="Times New Roman" w:hAnsi="Times New Roman"/>
          <w:sz w:val="24"/>
          <w:szCs w:val="24"/>
        </w:rPr>
        <w:t>:</w:t>
      </w:r>
    </w:p>
    <w:p w:rsidR="00555EEE" w:rsidRPr="0078514D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7006B" w:rsidRPr="0078514D" w:rsidRDefault="00506D5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Ponuđači će podneti svoje ponude koristeći</w:t>
      </w:r>
      <w:r w:rsidR="00555EEE" w:rsidRPr="0078514D">
        <w:rPr>
          <w:rFonts w:ascii="Times New Roman" w:hAnsi="Times New Roman"/>
          <w:sz w:val="24"/>
          <w:szCs w:val="24"/>
        </w:rPr>
        <w:t xml:space="preserve"> </w:t>
      </w:r>
      <w:r w:rsidR="00FD68F8" w:rsidRPr="0078514D">
        <w:rPr>
          <w:rFonts w:ascii="Times New Roman" w:hAnsi="Times New Roman"/>
          <w:b/>
          <w:sz w:val="24"/>
          <w:szCs w:val="24"/>
        </w:rPr>
        <w:t>standardizovani</w:t>
      </w:r>
      <w:r w:rsidRPr="0078514D">
        <w:rPr>
          <w:rFonts w:ascii="Times New Roman" w:hAnsi="Times New Roman"/>
          <w:b/>
          <w:sz w:val="24"/>
          <w:szCs w:val="24"/>
        </w:rPr>
        <w:t xml:space="preserve"> set f</w:t>
      </w:r>
      <w:r w:rsidR="00A265D4" w:rsidRPr="0078514D">
        <w:rPr>
          <w:rFonts w:ascii="Times New Roman" w:hAnsi="Times New Roman"/>
          <w:b/>
          <w:sz w:val="24"/>
          <w:szCs w:val="24"/>
        </w:rPr>
        <w:t>ormulara za podnošenje dostupan</w:t>
      </w:r>
      <w:r w:rsidRPr="0078514D">
        <w:rPr>
          <w:rFonts w:ascii="Times New Roman" w:hAnsi="Times New Roman"/>
          <w:b/>
          <w:sz w:val="24"/>
          <w:szCs w:val="24"/>
        </w:rPr>
        <w:t xml:space="preserve"> u Delu B – </w:t>
      </w:r>
      <w:r w:rsidR="00B20AF3" w:rsidRPr="0078514D">
        <w:rPr>
          <w:rFonts w:ascii="Times New Roman" w:hAnsi="Times New Roman"/>
          <w:b/>
          <w:sz w:val="24"/>
          <w:szCs w:val="24"/>
        </w:rPr>
        <w:t>Tehnička ponuda</w:t>
      </w:r>
      <w:r w:rsidRPr="0078514D">
        <w:rPr>
          <w:rFonts w:ascii="Times New Roman" w:hAnsi="Times New Roman"/>
          <w:b/>
          <w:sz w:val="24"/>
          <w:szCs w:val="24"/>
        </w:rPr>
        <w:t xml:space="preserve"> </w:t>
      </w:r>
      <w:r w:rsidR="00755570" w:rsidRPr="0078514D">
        <w:rPr>
          <w:rFonts w:ascii="Times New Roman" w:hAnsi="Times New Roman"/>
          <w:b/>
          <w:sz w:val="24"/>
          <w:szCs w:val="24"/>
        </w:rPr>
        <w:t>i</w:t>
      </w:r>
      <w:r w:rsidR="00FD68F8" w:rsidRPr="0078514D">
        <w:rPr>
          <w:rFonts w:ascii="Times New Roman" w:hAnsi="Times New Roman"/>
          <w:b/>
          <w:sz w:val="24"/>
          <w:szCs w:val="24"/>
        </w:rPr>
        <w:t xml:space="preserve"> u Delu</w:t>
      </w:r>
      <w:r w:rsidR="00E405CA" w:rsidRPr="0078514D">
        <w:rPr>
          <w:rFonts w:ascii="Times New Roman" w:hAnsi="Times New Roman"/>
          <w:b/>
          <w:sz w:val="24"/>
          <w:szCs w:val="24"/>
        </w:rPr>
        <w:t xml:space="preserve"> C - Finansijska ponuda</w:t>
      </w:r>
      <w:r w:rsidRPr="0078514D">
        <w:rPr>
          <w:rFonts w:ascii="Times New Roman" w:hAnsi="Times New Roman"/>
          <w:b/>
          <w:sz w:val="24"/>
          <w:szCs w:val="24"/>
        </w:rPr>
        <w:t>.</w:t>
      </w:r>
      <w:r w:rsidR="00555EEE" w:rsidRPr="0078514D">
        <w:rPr>
          <w:rFonts w:ascii="Times New Roman" w:hAnsi="Times New Roman"/>
          <w:sz w:val="24"/>
          <w:szCs w:val="24"/>
        </w:rPr>
        <w:t xml:space="preserve"> </w:t>
      </w:r>
      <w:r w:rsidR="00AE6982" w:rsidRPr="0078514D">
        <w:rPr>
          <w:rFonts w:ascii="Times New Roman" w:hAnsi="Times New Roman"/>
          <w:sz w:val="24"/>
          <w:szCs w:val="24"/>
        </w:rPr>
        <w:t xml:space="preserve">Svaki drugi propratni dokument uz </w:t>
      </w:r>
      <w:r w:rsidR="00E405CA" w:rsidRPr="0078514D">
        <w:rPr>
          <w:rFonts w:ascii="Times New Roman" w:hAnsi="Times New Roman"/>
          <w:sz w:val="24"/>
          <w:szCs w:val="24"/>
        </w:rPr>
        <w:t>ovaj poziv</w:t>
      </w:r>
      <w:r w:rsidR="00AE6982" w:rsidRPr="0078514D">
        <w:rPr>
          <w:rFonts w:ascii="Times New Roman" w:hAnsi="Times New Roman"/>
          <w:sz w:val="24"/>
          <w:szCs w:val="24"/>
        </w:rPr>
        <w:t xml:space="preserve"> je poslat samo</w:t>
      </w:r>
      <w:r w:rsidR="00E405CA" w:rsidRPr="0078514D">
        <w:rPr>
          <w:rFonts w:ascii="Times New Roman" w:hAnsi="Times New Roman"/>
          <w:sz w:val="24"/>
          <w:szCs w:val="24"/>
        </w:rPr>
        <w:t xml:space="preserve"> u informativne svrhe</w:t>
      </w:r>
      <w:r w:rsidR="00AE6982" w:rsidRPr="0078514D">
        <w:rPr>
          <w:rFonts w:ascii="Times New Roman" w:hAnsi="Times New Roman"/>
          <w:sz w:val="24"/>
          <w:szCs w:val="24"/>
        </w:rPr>
        <w:t xml:space="preserve"> i ne zahteva </w:t>
      </w:r>
      <w:r w:rsidR="00B20AF3" w:rsidRPr="0078514D">
        <w:rPr>
          <w:rFonts w:ascii="Times New Roman" w:hAnsi="Times New Roman"/>
          <w:sz w:val="24"/>
          <w:szCs w:val="24"/>
        </w:rPr>
        <w:t>menjanje</w:t>
      </w:r>
      <w:r w:rsidR="00AE6982" w:rsidRPr="0078514D">
        <w:rPr>
          <w:rFonts w:ascii="Times New Roman" w:hAnsi="Times New Roman"/>
          <w:sz w:val="24"/>
          <w:szCs w:val="24"/>
        </w:rPr>
        <w:t xml:space="preserve"> kao ni podnošenje od strane ponuđača.</w:t>
      </w:r>
      <w:r w:rsidR="004450F9" w:rsidRPr="0078514D">
        <w:rPr>
          <w:rFonts w:ascii="Times New Roman" w:hAnsi="Times New Roman"/>
          <w:sz w:val="24"/>
          <w:szCs w:val="24"/>
        </w:rPr>
        <w:t xml:space="preserve"> </w:t>
      </w:r>
      <w:r w:rsidR="00AE6982" w:rsidRPr="0078514D">
        <w:rPr>
          <w:rFonts w:ascii="Times New Roman" w:hAnsi="Times New Roman"/>
          <w:sz w:val="24"/>
          <w:szCs w:val="24"/>
        </w:rPr>
        <w:t xml:space="preserve">Ponuda se podnosi u </w:t>
      </w:r>
      <w:r w:rsidR="00AE6982" w:rsidRPr="0078514D">
        <w:rPr>
          <w:rFonts w:ascii="Times New Roman" w:hAnsi="Times New Roman"/>
          <w:b/>
          <w:sz w:val="24"/>
          <w:szCs w:val="24"/>
        </w:rPr>
        <w:t>1 originalu</w:t>
      </w:r>
      <w:r w:rsidR="00AE6982" w:rsidRPr="0078514D">
        <w:rPr>
          <w:rFonts w:ascii="Times New Roman" w:hAnsi="Times New Roman"/>
          <w:sz w:val="24"/>
          <w:szCs w:val="24"/>
        </w:rPr>
        <w:t xml:space="preserve">. Ponude koje </w:t>
      </w:r>
      <w:r w:rsidR="00E405CA" w:rsidRPr="0078514D">
        <w:rPr>
          <w:rFonts w:ascii="Times New Roman" w:hAnsi="Times New Roman"/>
          <w:sz w:val="24"/>
          <w:szCs w:val="24"/>
        </w:rPr>
        <w:t>nisu u skladu sa propisanom formom</w:t>
      </w:r>
      <w:r w:rsidR="00AE6982" w:rsidRPr="0078514D">
        <w:rPr>
          <w:rFonts w:ascii="Times New Roman" w:hAnsi="Times New Roman"/>
          <w:sz w:val="24"/>
          <w:szCs w:val="24"/>
        </w:rPr>
        <w:t xml:space="preserve"> mogu biti odbijene od strane naručioca</w:t>
      </w:r>
      <w:r w:rsidR="00555EEE" w:rsidRPr="0078514D">
        <w:rPr>
          <w:rFonts w:ascii="Times New Roman" w:hAnsi="Times New Roman"/>
          <w:sz w:val="24"/>
          <w:szCs w:val="24"/>
        </w:rPr>
        <w:t xml:space="preserve">. </w:t>
      </w:r>
    </w:p>
    <w:p w:rsidR="00AE6982" w:rsidRPr="0078514D" w:rsidRDefault="00AE6982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AE6982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U prilogu ponude, ponuđač je obavezan da priloži sledeću propratnu dokumentaciju:</w:t>
      </w:r>
    </w:p>
    <w:p w:rsidR="00A265D4" w:rsidRPr="0078514D" w:rsidRDefault="00A265D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32C9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Kopiju izvoda iz APR-a</w:t>
      </w:r>
    </w:p>
    <w:p w:rsidR="00CC4BBD" w:rsidRPr="0078514D" w:rsidRDefault="00CC4BBD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Dokaz o jednom</w:t>
      </w:r>
      <w:r w:rsidR="00B34367" w:rsidRPr="0078514D">
        <w:rPr>
          <w:rFonts w:ascii="Times New Roman" w:hAnsi="Times New Roman"/>
          <w:sz w:val="24"/>
          <w:szCs w:val="24"/>
        </w:rPr>
        <w:t xml:space="preserve"> ili dva</w:t>
      </w:r>
      <w:r w:rsidRPr="0078514D">
        <w:rPr>
          <w:rFonts w:ascii="Times New Roman" w:hAnsi="Times New Roman"/>
          <w:sz w:val="24"/>
          <w:szCs w:val="24"/>
        </w:rPr>
        <w:t xml:space="preserve"> sli</w:t>
      </w:r>
      <w:r w:rsidR="00B34367" w:rsidRPr="0078514D">
        <w:rPr>
          <w:rFonts w:ascii="Times New Roman" w:hAnsi="Times New Roman"/>
          <w:sz w:val="24"/>
          <w:szCs w:val="24"/>
        </w:rPr>
        <w:t>čna</w:t>
      </w:r>
      <w:r w:rsidRPr="0078514D">
        <w:rPr>
          <w:rFonts w:ascii="Times New Roman" w:hAnsi="Times New Roman"/>
          <w:sz w:val="24"/>
          <w:szCs w:val="24"/>
        </w:rPr>
        <w:t xml:space="preserve"> izveden</w:t>
      </w:r>
      <w:r w:rsidR="00B34367" w:rsidRPr="0078514D">
        <w:rPr>
          <w:rFonts w:ascii="Times New Roman" w:hAnsi="Times New Roman"/>
          <w:sz w:val="24"/>
          <w:szCs w:val="24"/>
        </w:rPr>
        <w:t>a</w:t>
      </w:r>
      <w:r w:rsidRPr="0078514D">
        <w:rPr>
          <w:rFonts w:ascii="Times New Roman" w:hAnsi="Times New Roman"/>
          <w:sz w:val="24"/>
          <w:szCs w:val="24"/>
        </w:rPr>
        <w:t xml:space="preserve"> posl</w:t>
      </w:r>
      <w:r w:rsidR="00B34367" w:rsidRPr="0078514D">
        <w:rPr>
          <w:rFonts w:ascii="Times New Roman" w:hAnsi="Times New Roman"/>
          <w:sz w:val="24"/>
          <w:szCs w:val="24"/>
        </w:rPr>
        <w:t>a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B34367" w:rsidRPr="0078514D">
        <w:rPr>
          <w:rFonts w:ascii="Times New Roman" w:hAnsi="Times New Roman"/>
          <w:sz w:val="24"/>
          <w:szCs w:val="24"/>
        </w:rPr>
        <w:t>ukupn</w:t>
      </w:r>
      <w:r w:rsidR="00DB656E" w:rsidRPr="0078514D">
        <w:rPr>
          <w:rFonts w:ascii="Times New Roman" w:hAnsi="Times New Roman"/>
          <w:sz w:val="24"/>
          <w:szCs w:val="24"/>
        </w:rPr>
        <w:t>e</w:t>
      </w:r>
      <w:r w:rsidR="00B34367" w:rsidRPr="0078514D">
        <w:rPr>
          <w:rFonts w:ascii="Times New Roman" w:hAnsi="Times New Roman"/>
          <w:sz w:val="24"/>
          <w:szCs w:val="24"/>
        </w:rPr>
        <w:t xml:space="preserve"> </w:t>
      </w:r>
      <w:r w:rsidR="00DB656E" w:rsidRPr="0078514D">
        <w:rPr>
          <w:rFonts w:ascii="Times New Roman" w:hAnsi="Times New Roman"/>
          <w:sz w:val="24"/>
          <w:szCs w:val="24"/>
        </w:rPr>
        <w:t xml:space="preserve">vrednosti </w:t>
      </w:r>
      <w:r w:rsidRPr="0078514D">
        <w:rPr>
          <w:rFonts w:ascii="Times New Roman" w:hAnsi="Times New Roman"/>
          <w:sz w:val="24"/>
          <w:szCs w:val="24"/>
        </w:rPr>
        <w:t xml:space="preserve">najmanje </w:t>
      </w:r>
      <w:r w:rsidR="003956F3" w:rsidRPr="0078514D">
        <w:rPr>
          <w:rFonts w:ascii="Times New Roman" w:hAnsi="Times New Roman"/>
          <w:sz w:val="24"/>
          <w:szCs w:val="24"/>
        </w:rPr>
        <w:t>14</w:t>
      </w:r>
      <w:r w:rsidR="00B34367" w:rsidRPr="0078514D">
        <w:rPr>
          <w:rFonts w:ascii="Times New Roman" w:hAnsi="Times New Roman"/>
          <w:sz w:val="24"/>
          <w:szCs w:val="24"/>
        </w:rPr>
        <w:t>.</w:t>
      </w:r>
      <w:r w:rsidR="003956F3" w:rsidRPr="0078514D">
        <w:rPr>
          <w:rFonts w:ascii="Times New Roman" w:hAnsi="Times New Roman"/>
          <w:sz w:val="24"/>
          <w:szCs w:val="24"/>
        </w:rPr>
        <w:t>16</w:t>
      </w:r>
      <w:r w:rsidRPr="0078514D">
        <w:rPr>
          <w:rFonts w:ascii="Times New Roman" w:hAnsi="Times New Roman"/>
          <w:sz w:val="24"/>
          <w:szCs w:val="24"/>
        </w:rPr>
        <w:t>0</w:t>
      </w:r>
      <w:r w:rsidR="00B34367" w:rsidRPr="0078514D">
        <w:rPr>
          <w:rFonts w:ascii="Times New Roman" w:hAnsi="Times New Roman"/>
          <w:sz w:val="24"/>
          <w:szCs w:val="24"/>
        </w:rPr>
        <w:t>,00</w:t>
      </w:r>
      <w:r w:rsidRPr="0078514D">
        <w:rPr>
          <w:rFonts w:ascii="Times New Roman" w:hAnsi="Times New Roman"/>
          <w:sz w:val="24"/>
          <w:szCs w:val="24"/>
        </w:rPr>
        <w:t xml:space="preserve"> EUR</w:t>
      </w:r>
    </w:p>
    <w:p w:rsidR="00555EEE" w:rsidRPr="0078514D" w:rsidRDefault="00C81D55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Ponude se podnose u </w:t>
      </w:r>
      <w:r w:rsidR="009A7C6C" w:rsidRPr="0078514D">
        <w:rPr>
          <w:rFonts w:ascii="Times New Roman" w:hAnsi="Times New Roman"/>
          <w:sz w:val="24"/>
          <w:szCs w:val="24"/>
        </w:rPr>
        <w:t>zapečaćenim</w:t>
      </w:r>
      <w:r w:rsidRPr="0078514D">
        <w:rPr>
          <w:rFonts w:ascii="Times New Roman" w:hAnsi="Times New Roman"/>
          <w:sz w:val="24"/>
          <w:szCs w:val="24"/>
        </w:rPr>
        <w:t xml:space="preserve"> kovertama, </w:t>
      </w:r>
      <w:r w:rsidR="00316648" w:rsidRPr="0078514D">
        <w:rPr>
          <w:rFonts w:ascii="Times New Roman" w:hAnsi="Times New Roman"/>
          <w:sz w:val="24"/>
          <w:szCs w:val="24"/>
        </w:rPr>
        <w:t>koje treba da sadrže sledeće informacije</w:t>
      </w:r>
      <w:r w:rsidR="00555EEE" w:rsidRPr="0078514D">
        <w:rPr>
          <w:rFonts w:ascii="Times New Roman" w:hAnsi="Times New Roman"/>
          <w:sz w:val="24"/>
          <w:szCs w:val="24"/>
        </w:rPr>
        <w:t>:</w:t>
      </w:r>
    </w:p>
    <w:p w:rsidR="00555EEE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Ime i adresa ponuđača</w:t>
      </w:r>
    </w:p>
    <w:p w:rsidR="00555EEE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Naziv tendera</w:t>
      </w:r>
      <w:r w:rsidR="00555EEE" w:rsidRPr="0078514D">
        <w:rPr>
          <w:rFonts w:ascii="Times New Roman" w:hAnsi="Times New Roman"/>
          <w:sz w:val="24"/>
          <w:szCs w:val="24"/>
        </w:rPr>
        <w:t xml:space="preserve">: </w:t>
      </w:r>
      <w:r w:rsidR="000849F6" w:rsidRPr="0078514D">
        <w:rPr>
          <w:rFonts w:ascii="Times New Roman" w:hAnsi="Times New Roman"/>
          <w:sz w:val="24"/>
          <w:szCs w:val="24"/>
        </w:rPr>
        <w:t>Organization of events - organizacija događaja</w:t>
      </w:r>
    </w:p>
    <w:p w:rsidR="00555EEE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Referentni broj</w:t>
      </w:r>
      <w:r w:rsidR="00555EEE" w:rsidRPr="0078514D">
        <w:rPr>
          <w:rFonts w:ascii="Times New Roman" w:hAnsi="Times New Roman"/>
          <w:sz w:val="24"/>
          <w:szCs w:val="24"/>
        </w:rPr>
        <w:t xml:space="preserve">: </w:t>
      </w:r>
      <w:r w:rsidR="003956F3" w:rsidRPr="0078514D">
        <w:rPr>
          <w:rFonts w:ascii="Times New Roman" w:hAnsi="Times New Roman"/>
          <w:sz w:val="24"/>
          <w:szCs w:val="24"/>
        </w:rPr>
        <w:t>RORS218/CityofZrenjanin/TD4</w:t>
      </w:r>
    </w:p>
    <w:p w:rsidR="00A665B9" w:rsidRPr="0078514D" w:rsidRDefault="00316648" w:rsidP="00A665B9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Naznaku</w:t>
      </w:r>
      <w:r w:rsidR="00C81D55" w:rsidRPr="0078514D">
        <w:rPr>
          <w:rFonts w:ascii="Times New Roman" w:hAnsi="Times New Roman"/>
          <w:sz w:val="24"/>
          <w:szCs w:val="24"/>
        </w:rPr>
        <w:t>: ‘’Not to be opened before the tender opening session’’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A665B9" w:rsidRPr="0078514D">
        <w:rPr>
          <w:rFonts w:ascii="Times New Roman" w:hAnsi="Times New Roman"/>
          <w:sz w:val="24"/>
          <w:szCs w:val="24"/>
        </w:rPr>
        <w:t>i</w:t>
      </w:r>
      <w:r w:rsidR="00384CAF" w:rsidRPr="0078514D">
        <w:rPr>
          <w:rFonts w:ascii="Times New Roman" w:hAnsi="Times New Roman"/>
          <w:sz w:val="24"/>
          <w:szCs w:val="24"/>
        </w:rPr>
        <w:t xml:space="preserve"> </w:t>
      </w:r>
      <w:r w:rsidR="00A665B9" w:rsidRPr="0078514D">
        <w:rPr>
          <w:rFonts w:ascii="Times New Roman" w:hAnsi="Times New Roman"/>
          <w:sz w:val="24"/>
          <w:szCs w:val="24"/>
        </w:rPr>
        <w:t>“Ne otvarati pre</w:t>
      </w:r>
      <w:r w:rsidR="00384CAF" w:rsidRPr="0078514D">
        <w:rPr>
          <w:rFonts w:ascii="Times New Roman" w:hAnsi="Times New Roman"/>
          <w:sz w:val="24"/>
          <w:szCs w:val="24"/>
        </w:rPr>
        <w:t xml:space="preserve"> sastanka za otvaranje ponuda’’</w:t>
      </w:r>
    </w:p>
    <w:p w:rsidR="00855FE4" w:rsidRPr="0078514D" w:rsidRDefault="00855FE4" w:rsidP="00A665B9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</w:p>
    <w:p w:rsidR="007A32C9" w:rsidRPr="0078514D" w:rsidRDefault="00C81D55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Ponude se moraju podneti korišćenjem sistema </w:t>
      </w:r>
      <w:r w:rsidR="00316648" w:rsidRPr="0078514D">
        <w:rPr>
          <w:rFonts w:ascii="Times New Roman" w:hAnsi="Times New Roman"/>
          <w:sz w:val="24"/>
          <w:szCs w:val="24"/>
        </w:rPr>
        <w:t>dvostrukih koverti</w:t>
      </w:r>
      <w:r w:rsidR="000F6D26" w:rsidRPr="0078514D">
        <w:rPr>
          <w:rFonts w:ascii="Times New Roman" w:hAnsi="Times New Roman"/>
          <w:sz w:val="24"/>
          <w:szCs w:val="24"/>
        </w:rPr>
        <w:t>,</w:t>
      </w:r>
      <w:r w:rsidR="00B20AF3" w:rsidRPr="0078514D">
        <w:rPr>
          <w:rFonts w:ascii="Times New Roman" w:hAnsi="Times New Roman"/>
          <w:sz w:val="24"/>
          <w:szCs w:val="24"/>
        </w:rPr>
        <w:t xml:space="preserve"> jedan  spoljašnji paket ili</w:t>
      </w:r>
      <w:r w:rsidR="00316648" w:rsidRPr="0078514D">
        <w:rPr>
          <w:rFonts w:ascii="Times New Roman" w:hAnsi="Times New Roman"/>
          <w:sz w:val="24"/>
          <w:szCs w:val="24"/>
        </w:rPr>
        <w:t xml:space="preserve"> koverta mora sadržati dve zasebne </w:t>
      </w:r>
      <w:r w:rsidR="009A7C6C" w:rsidRPr="0078514D">
        <w:rPr>
          <w:rFonts w:ascii="Times New Roman" w:hAnsi="Times New Roman"/>
          <w:sz w:val="24"/>
          <w:szCs w:val="24"/>
        </w:rPr>
        <w:t xml:space="preserve">zapečaćene </w:t>
      </w:r>
      <w:r w:rsidR="00316648" w:rsidRPr="0078514D">
        <w:rPr>
          <w:rFonts w:ascii="Times New Roman" w:hAnsi="Times New Roman"/>
          <w:sz w:val="24"/>
          <w:szCs w:val="24"/>
        </w:rPr>
        <w:t xml:space="preserve">koverte, jedna sa naznakom </w:t>
      </w:r>
      <w:r w:rsidR="000F6D26" w:rsidRPr="0078514D">
        <w:rPr>
          <w:rFonts w:ascii="Times New Roman" w:hAnsi="Times New Roman"/>
          <w:sz w:val="24"/>
          <w:szCs w:val="24"/>
        </w:rPr>
        <w:t>"Tehnička ponuda"</w:t>
      </w:r>
      <w:r w:rsidR="00B473B7" w:rsidRPr="0078514D">
        <w:rPr>
          <w:rFonts w:ascii="Times New Roman" w:hAnsi="Times New Roman"/>
          <w:sz w:val="24"/>
          <w:szCs w:val="24"/>
        </w:rPr>
        <w:t xml:space="preserve"> – Deo B</w:t>
      </w:r>
      <w:r w:rsidR="000F6D26" w:rsidRPr="0078514D">
        <w:rPr>
          <w:rFonts w:ascii="Times New Roman" w:hAnsi="Times New Roman"/>
          <w:sz w:val="24"/>
          <w:szCs w:val="24"/>
        </w:rPr>
        <w:t xml:space="preserve"> a </w:t>
      </w:r>
      <w:r w:rsidR="00316648" w:rsidRPr="0078514D">
        <w:rPr>
          <w:rFonts w:ascii="Times New Roman" w:hAnsi="Times New Roman"/>
          <w:sz w:val="24"/>
          <w:szCs w:val="24"/>
        </w:rPr>
        <w:t xml:space="preserve">druga sa naznakom </w:t>
      </w:r>
      <w:r w:rsidR="000F6D26" w:rsidRPr="0078514D">
        <w:rPr>
          <w:rFonts w:ascii="Times New Roman" w:hAnsi="Times New Roman"/>
          <w:sz w:val="24"/>
          <w:szCs w:val="24"/>
        </w:rPr>
        <w:t>"Finansijska ponuda"</w:t>
      </w:r>
      <w:r w:rsidR="00B473B7" w:rsidRPr="0078514D">
        <w:rPr>
          <w:rFonts w:ascii="Times New Roman" w:hAnsi="Times New Roman"/>
          <w:sz w:val="24"/>
          <w:szCs w:val="24"/>
        </w:rPr>
        <w:t xml:space="preserve"> – Deo C</w:t>
      </w:r>
      <w:r w:rsidR="000F6D26" w:rsidRPr="0078514D">
        <w:rPr>
          <w:rFonts w:ascii="Times New Roman" w:hAnsi="Times New Roman"/>
          <w:sz w:val="24"/>
          <w:szCs w:val="24"/>
        </w:rPr>
        <w:t xml:space="preserve">. Bilo kakvo </w:t>
      </w:r>
      <w:r w:rsidR="00316648" w:rsidRPr="0078514D">
        <w:rPr>
          <w:rFonts w:ascii="Times New Roman" w:hAnsi="Times New Roman"/>
          <w:sz w:val="24"/>
          <w:szCs w:val="24"/>
        </w:rPr>
        <w:t>odstupanje od</w:t>
      </w:r>
      <w:r w:rsidR="000F6D26" w:rsidRPr="0078514D">
        <w:rPr>
          <w:rFonts w:ascii="Times New Roman" w:hAnsi="Times New Roman"/>
          <w:sz w:val="24"/>
          <w:szCs w:val="24"/>
        </w:rPr>
        <w:t xml:space="preserve"> ovog pravila </w:t>
      </w:r>
      <w:r w:rsidR="00092819" w:rsidRPr="0078514D">
        <w:rPr>
          <w:rFonts w:ascii="Times New Roman" w:hAnsi="Times New Roman"/>
          <w:sz w:val="24"/>
          <w:szCs w:val="24"/>
        </w:rPr>
        <w:t>(</w:t>
      </w:r>
      <w:r w:rsidR="000F6D26" w:rsidRPr="0078514D">
        <w:rPr>
          <w:rFonts w:ascii="Times New Roman" w:hAnsi="Times New Roman"/>
          <w:sz w:val="24"/>
          <w:szCs w:val="24"/>
        </w:rPr>
        <w:t>npr. ne</w:t>
      </w:r>
      <w:r w:rsidR="009A7C6C" w:rsidRPr="0078514D">
        <w:rPr>
          <w:rFonts w:ascii="Times New Roman" w:hAnsi="Times New Roman"/>
          <w:sz w:val="24"/>
          <w:szCs w:val="24"/>
        </w:rPr>
        <w:t>zapečaćene</w:t>
      </w:r>
      <w:r w:rsidR="000F6D26" w:rsidRPr="0078514D">
        <w:rPr>
          <w:rFonts w:ascii="Times New Roman" w:hAnsi="Times New Roman"/>
          <w:sz w:val="24"/>
          <w:szCs w:val="24"/>
        </w:rPr>
        <w:t xml:space="preserve"> koverte ili </w:t>
      </w:r>
      <w:r w:rsidR="00316648" w:rsidRPr="0078514D">
        <w:rPr>
          <w:rFonts w:ascii="Times New Roman" w:hAnsi="Times New Roman"/>
          <w:sz w:val="24"/>
          <w:szCs w:val="24"/>
        </w:rPr>
        <w:t>navođenje cene</w:t>
      </w:r>
      <w:r w:rsidR="000F6D26" w:rsidRPr="0078514D">
        <w:rPr>
          <w:rFonts w:ascii="Times New Roman" w:hAnsi="Times New Roman"/>
          <w:sz w:val="24"/>
          <w:szCs w:val="24"/>
        </w:rPr>
        <w:t xml:space="preserve"> u tehničkoj ponudi</w:t>
      </w:r>
      <w:r w:rsidR="00092819" w:rsidRPr="0078514D">
        <w:rPr>
          <w:rFonts w:ascii="Times New Roman" w:hAnsi="Times New Roman"/>
          <w:sz w:val="24"/>
          <w:szCs w:val="24"/>
        </w:rPr>
        <w:t xml:space="preserve">) </w:t>
      </w:r>
      <w:r w:rsidR="00316648" w:rsidRPr="0078514D">
        <w:rPr>
          <w:rFonts w:ascii="Times New Roman" w:hAnsi="Times New Roman"/>
          <w:sz w:val="24"/>
          <w:szCs w:val="24"/>
        </w:rPr>
        <w:t xml:space="preserve">smatraće se </w:t>
      </w:r>
      <w:r w:rsidR="000F6D26" w:rsidRPr="0078514D">
        <w:rPr>
          <w:rFonts w:ascii="Times New Roman" w:hAnsi="Times New Roman"/>
          <w:sz w:val="24"/>
          <w:szCs w:val="24"/>
        </w:rPr>
        <w:t xml:space="preserve">kršenjem pravila i vodiće odbijanju ponude. </w:t>
      </w:r>
    </w:p>
    <w:p w:rsidR="00555EEE" w:rsidRPr="0078514D" w:rsidRDefault="000F6D2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Ponude se podnose lič</w:t>
      </w:r>
      <w:r w:rsidR="000210FF" w:rsidRPr="0078514D">
        <w:rPr>
          <w:rFonts w:ascii="Times New Roman" w:hAnsi="Times New Roman"/>
          <w:sz w:val="24"/>
          <w:szCs w:val="24"/>
        </w:rPr>
        <w:t>no, poštom ili kurirskom službom na sledeću adresu</w:t>
      </w:r>
      <w:r w:rsidR="00555EEE" w:rsidRPr="0078514D">
        <w:rPr>
          <w:rFonts w:ascii="Times New Roman" w:hAnsi="Times New Roman"/>
          <w:sz w:val="24"/>
          <w:szCs w:val="24"/>
        </w:rPr>
        <w:t>:</w:t>
      </w:r>
    </w:p>
    <w:p w:rsidR="00555EEE" w:rsidRPr="0078514D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3956F3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City of Zrenjanin, Trg Slobode 10, 23000 Zrenjanin, Republic of Serbia</w:t>
      </w:r>
    </w:p>
    <w:p w:rsidR="00384CAF" w:rsidRPr="0078514D" w:rsidRDefault="00384CAF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Za </w:t>
      </w:r>
      <w:r w:rsidR="003956F3" w:rsidRPr="0078514D">
        <w:rPr>
          <w:rFonts w:ascii="Times New Roman" w:hAnsi="Times New Roman"/>
          <w:sz w:val="24"/>
          <w:szCs w:val="24"/>
        </w:rPr>
        <w:t>Darka Vukića</w:t>
      </w:r>
    </w:p>
    <w:p w:rsidR="00855FE4" w:rsidRPr="0078514D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10FF" w:rsidRPr="0078514D" w:rsidRDefault="000210FF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Ponuđači se podsećaju da </w:t>
      </w:r>
      <w:r w:rsidR="00316648" w:rsidRPr="0078514D">
        <w:rPr>
          <w:rFonts w:ascii="Times New Roman" w:hAnsi="Times New Roman"/>
          <w:sz w:val="24"/>
          <w:szCs w:val="24"/>
        </w:rPr>
        <w:t>će se uzeti u razmatranje samo</w:t>
      </w:r>
      <w:r w:rsidR="00BF1B64" w:rsidRPr="0078514D">
        <w:rPr>
          <w:rFonts w:ascii="Times New Roman" w:hAnsi="Times New Roman"/>
          <w:sz w:val="24"/>
          <w:szCs w:val="24"/>
        </w:rPr>
        <w:t xml:space="preserve"> ponude pristigle do krajnjeg roka koji je gore naveden. </w:t>
      </w:r>
    </w:p>
    <w:p w:rsidR="00BF1B64" w:rsidRPr="0078514D" w:rsidRDefault="00BF1B6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AF3396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>TEHNIČKE INFORMACIJE</w:t>
      </w:r>
    </w:p>
    <w:p w:rsidR="00855FE4" w:rsidRPr="0078514D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AF3396" w:rsidP="00AF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Ponuđači su u obavezi da </w:t>
      </w:r>
      <w:r w:rsidR="00C57D4F" w:rsidRPr="0078514D">
        <w:rPr>
          <w:rFonts w:ascii="Times New Roman" w:hAnsi="Times New Roman"/>
          <w:sz w:val="24"/>
          <w:szCs w:val="24"/>
        </w:rPr>
        <w:t xml:space="preserve">pruže dole navedene usluge. </w:t>
      </w:r>
      <w:r w:rsidRPr="0078514D">
        <w:rPr>
          <w:rFonts w:ascii="Times New Roman" w:hAnsi="Times New Roman"/>
          <w:sz w:val="24"/>
          <w:szCs w:val="24"/>
        </w:rPr>
        <w:t>U</w:t>
      </w:r>
      <w:r w:rsidR="00C57D4F" w:rsidRPr="0078514D">
        <w:rPr>
          <w:rFonts w:ascii="Times New Roman" w:hAnsi="Times New Roman"/>
          <w:sz w:val="24"/>
          <w:szCs w:val="24"/>
        </w:rPr>
        <w:t xml:space="preserve"> svojoj tehničkoj ponudi ponuđači</w:t>
      </w:r>
      <w:r w:rsidR="00B473B7" w:rsidRPr="0078514D">
        <w:rPr>
          <w:rFonts w:ascii="Times New Roman" w:hAnsi="Times New Roman"/>
          <w:sz w:val="24"/>
          <w:szCs w:val="24"/>
        </w:rPr>
        <w:t xml:space="preserve"> m</w:t>
      </w:r>
      <w:r w:rsidRPr="0078514D">
        <w:rPr>
          <w:rFonts w:ascii="Times New Roman" w:hAnsi="Times New Roman"/>
          <w:sz w:val="24"/>
          <w:szCs w:val="24"/>
        </w:rPr>
        <w:t xml:space="preserve">оgu </w:t>
      </w:r>
      <w:r w:rsidR="00C57D4F" w:rsidRPr="0078514D">
        <w:rPr>
          <w:rFonts w:ascii="Times New Roman" w:hAnsi="Times New Roman"/>
          <w:sz w:val="24"/>
          <w:szCs w:val="24"/>
        </w:rPr>
        <w:t>detaljnije da opišu tražene usluge a prema dole postavljenim zahtevima.</w:t>
      </w:r>
    </w:p>
    <w:p w:rsidR="00AF3396" w:rsidRPr="0078514D" w:rsidRDefault="00AF3396" w:rsidP="00AF339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4CAF" w:rsidRPr="0078514D" w:rsidRDefault="00384CAF" w:rsidP="00384CAF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 xml:space="preserve">2.1.Aktivnost 1 </w:t>
      </w:r>
      <w:r w:rsidR="00B34367" w:rsidRPr="0078514D">
        <w:rPr>
          <w:rFonts w:ascii="Times New Roman" w:hAnsi="Times New Roman"/>
          <w:b/>
          <w:bCs/>
          <w:i/>
          <w:sz w:val="24"/>
          <w:szCs w:val="24"/>
        </w:rPr>
        <w:t>Joint Study Visit</w:t>
      </w:r>
    </w:p>
    <w:p w:rsidR="00384CAF" w:rsidRPr="0078514D" w:rsidRDefault="00384CAF" w:rsidP="00384CAF">
      <w:pPr>
        <w:spacing w:after="0"/>
        <w:ind w:left="567" w:firstLine="141"/>
        <w:jc w:val="both"/>
        <w:rPr>
          <w:rFonts w:ascii="Times New Roman" w:hAnsi="Times New Roman"/>
          <w:i/>
          <w:sz w:val="24"/>
          <w:szCs w:val="24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Opis očekivanih output-a / rezultata koje treba postići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će obezbediti podršku Naručiocu prilikom organizacije zajedničke studijske posete (</w:t>
      </w:r>
      <w:r w:rsidR="00DB656E" w:rsidRPr="0078514D">
        <w:rPr>
          <w:rFonts w:ascii="Times New Roman" w:eastAsia="SimSun" w:hAnsi="Times New Roman"/>
          <w:sz w:val="24"/>
          <w:szCs w:val="24"/>
          <w:lang w:eastAsia="zh-CN"/>
        </w:rPr>
        <w:t>Joint Study Visit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). Studijska poseta  će se realizovati toku dva dana u Zrenjaninu.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Od izvršioca se očekuje da obezbedi sledeće: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Večera  za 25 prisutnih gostiju tokom prvog dana . Po svakom gostu Izvođač je obavezan minimalno da obezbedi:</w:t>
      </w:r>
    </w:p>
    <w:p w:rsidR="00B34367" w:rsidRPr="0078514D" w:rsidRDefault="00B34367" w:rsidP="00B343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4 vrsta glavnih jela, najmanje 1 jelo treba da bude vegetarijansko, ostale 3 sadrže najmanje jednu vrstu mesa (min 200gr po osobi)</w:t>
      </w:r>
    </w:p>
    <w:p w:rsidR="00B34367" w:rsidRPr="0078514D" w:rsidRDefault="00B34367" w:rsidP="00B343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prilog sa najmanje </w:t>
      </w:r>
      <w:r w:rsidR="00740FD6" w:rsidRPr="0078514D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povrća</w:t>
      </w:r>
    </w:p>
    <w:p w:rsidR="00B34367" w:rsidRPr="0078514D" w:rsidRDefault="00B34367" w:rsidP="00B343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sezonske salate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B34367" w:rsidRPr="0078514D" w:rsidRDefault="00B34367" w:rsidP="00B34367">
      <w:pPr>
        <w:spacing w:after="0" w:line="240" w:lineRule="auto"/>
        <w:rPr>
          <w:rFonts w:eastAsia="SimSun"/>
          <w:sz w:val="20"/>
          <w:szCs w:val="20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Ručak   za 75 prisutnih gostiju  tokom drugog dana . Po svakom gostu Izvođač je obavezan minimalno da obezbedi: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740FD6" w:rsidRPr="0078514D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supe (min 3dl po osobi),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4 vrsta glavnih jela, najmanje jedno jelo treba da bude vegetarijansko, ostalo 3 treba da sadrži najmanje jednu vrstu mesa (min. 200gr mesa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prilog sa najmanje </w:t>
      </w:r>
      <w:r w:rsidR="00740FD6" w:rsidRPr="0078514D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povrća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sezonske salate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bezalkoholna pića: voda, gazirana i negazirana, voćni sokovi, gazirani sokovi (min 0,2l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hleba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Kafa i čaj (sa mlekom i šećerom, min jedan po osobi ). 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min 3 vrste deserta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Organizovanje predavanja tokom drugog dana. </w:t>
      </w:r>
      <w:r w:rsidR="00F92649" w:rsidRPr="0078514D">
        <w:rPr>
          <w:rFonts w:ascii="Times New Roman" w:eastAsia="SimSun" w:hAnsi="Times New Roman"/>
          <w:sz w:val="24"/>
          <w:szCs w:val="24"/>
          <w:lang w:eastAsia="zh-CN"/>
        </w:rPr>
        <w:t>Ugovarač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će obezbediti prostorije u kojima će se održati predavanje, kao i tehničku podršku potrebnu za organizaciju predavanje ( ozvučenje, Laptop, projektor, platno za pojektor. Izvršilac je obavezan da obezbedi najmanje jednog prevodioca sa simultano prevodjenje Rumunski – Srpski – Rumunski u trajanju od 3 sata.</w:t>
      </w: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5F5F5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fotografiše događaj i  pripremi  - odštampa liste prisustnosti. Nakon dogadjaja dužan je na Ugovaraču dostavi slike i potpisane liste prisutnosti. Izvršil</w:t>
      </w:r>
      <w:r w:rsidR="00096CDB" w:rsidRPr="0078514D">
        <w:rPr>
          <w:rFonts w:ascii="Times New Roman" w:eastAsia="SimSun" w:hAnsi="Times New Roman"/>
          <w:sz w:val="24"/>
          <w:szCs w:val="24"/>
          <w:lang w:eastAsia="zh-CN"/>
        </w:rPr>
        <w:t>ac je dužan da na zahtev ugovara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ča pozove medije i goste na dogadjaj.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Zahtevani inputi</w:t>
      </w:r>
    </w:p>
    <w:p w:rsidR="00B34367" w:rsidRPr="0078514D" w:rsidRDefault="00B34367" w:rsidP="00B34367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 i druga podrška koja je potrebna za sprovođenje ugovora o uslugama.</w:t>
      </w:r>
    </w:p>
    <w:p w:rsidR="00B34367" w:rsidRPr="0078514D" w:rsidRDefault="00B34367" w:rsidP="00B34367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Prevodilac, Rumunsko - Srpski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Period izvršenja usluge </w:t>
      </w:r>
    </w:p>
    <w:p w:rsidR="00F037DB" w:rsidRPr="0078514D" w:rsidRDefault="00F037DB" w:rsidP="00F037DB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78514D">
        <w:rPr>
          <w:rFonts w:ascii="Times New Roman" w:eastAsia="SimSun" w:hAnsi="Times New Roman"/>
          <w:i/>
          <w:sz w:val="24"/>
          <w:szCs w:val="24"/>
          <w:lang w:eastAsia="zh-CN"/>
        </w:rPr>
        <w:t>April 2023 – Maj 2023</w:t>
      </w:r>
    </w:p>
    <w:p w:rsidR="00384CAF" w:rsidRPr="0078514D" w:rsidRDefault="00384CAF" w:rsidP="00384CAF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84CAF" w:rsidRPr="0078514D" w:rsidRDefault="00384CAF" w:rsidP="00384CAF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 xml:space="preserve">2.2.Aktivnost 2 </w:t>
      </w:r>
      <w:r w:rsidR="00B34367" w:rsidRPr="0078514D">
        <w:rPr>
          <w:rFonts w:ascii="Times New Roman" w:hAnsi="Times New Roman"/>
          <w:b/>
          <w:bCs/>
          <w:i/>
          <w:sz w:val="24"/>
          <w:szCs w:val="24"/>
        </w:rPr>
        <w:t>Organizacije treninga ‚‚Civilna zaštita‚‚</w:t>
      </w:r>
    </w:p>
    <w:p w:rsidR="00384CAF" w:rsidRPr="0078514D" w:rsidRDefault="00384CAF" w:rsidP="00384CAF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Opis očekivanih output-a / rezultata koje treba postići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Izvršilac treba da reliazuje 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on line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trening na temu ‚‚Civilna zaštita‚‚ u toku tri dana. U okviru ove aktivnosti potrebno je da obezbedi ekperte  - predavače za sledeće tematske oblasti:</w:t>
      </w:r>
    </w:p>
    <w:p w:rsidR="00B34367" w:rsidRPr="0078514D" w:rsidRDefault="00B34367" w:rsidP="00B34367">
      <w:pPr>
        <w:numPr>
          <w:ilvl w:val="0"/>
          <w:numId w:val="9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Prekogranični sistem zaštite</w:t>
      </w:r>
    </w:p>
    <w:p w:rsidR="00B34367" w:rsidRPr="0078514D" w:rsidRDefault="00B34367" w:rsidP="00B34367">
      <w:pPr>
        <w:numPr>
          <w:ilvl w:val="0"/>
          <w:numId w:val="9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Prva pomoć</w:t>
      </w:r>
    </w:p>
    <w:p w:rsidR="00B34367" w:rsidRPr="0078514D" w:rsidRDefault="00B34367" w:rsidP="00B34367">
      <w:pPr>
        <w:numPr>
          <w:ilvl w:val="0"/>
          <w:numId w:val="9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Gašenje požara opremom i alatima</w:t>
      </w:r>
    </w:p>
    <w:p w:rsidR="00B34367" w:rsidRPr="0078514D" w:rsidRDefault="00B34367" w:rsidP="00B34367">
      <w:pPr>
        <w:numPr>
          <w:ilvl w:val="0"/>
          <w:numId w:val="9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Upotreba lične zaštitne opreme - dezinfekcija i dekontaminacija</w:t>
      </w:r>
      <w:r w:rsidR="00CB062C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vode</w:t>
      </w:r>
    </w:p>
    <w:p w:rsidR="00B34367" w:rsidRPr="0078514D" w:rsidRDefault="00B34367" w:rsidP="00B34367">
      <w:pPr>
        <w:numPr>
          <w:ilvl w:val="0"/>
          <w:numId w:val="9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Jednakost polova i održivi razvoj civilne zaštite</w:t>
      </w:r>
    </w:p>
    <w:p w:rsidR="007C665D" w:rsidRPr="0078514D" w:rsidRDefault="007C665D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854129" w:rsidRPr="0078514D" w:rsidRDefault="007C665D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obezbedi sledeću podršku za organi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>z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aciju on-line treninga:</w:t>
      </w:r>
    </w:p>
    <w:p w:rsidR="00854129" w:rsidRPr="0078514D" w:rsidRDefault="009968DC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Kapacitet odgovarajuće on line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platforme od najmanje 50 učesnika bez vremenskog ograničenja trajanja događaja,</w:t>
      </w:r>
    </w:p>
    <w:p w:rsidR="003D621F" w:rsidRPr="0078514D" w:rsidRDefault="003D621F" w:rsidP="003D621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Prostoriju kojima će biti predavači i prevodilac </w:t>
      </w:r>
    </w:p>
    <w:p w:rsidR="00854129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Prijava za onlajn 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>trening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,</w:t>
      </w:r>
    </w:p>
    <w:p w:rsidR="00854129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Snimanje 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>treninga</w:t>
      </w:r>
    </w:p>
    <w:p w:rsidR="00854129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Ozvučenje</w:t>
      </w:r>
    </w:p>
    <w:p w:rsidR="00854129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Oprema za rasvetu</w:t>
      </w:r>
      <w:r w:rsidR="009968DC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854129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Mogućnost pismenih pitanja i komentara od strane učesnika</w:t>
      </w:r>
    </w:p>
    <w:p w:rsidR="00854129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Dostavljanje promotivnih materijala učesnicima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treninga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,</w:t>
      </w:r>
    </w:p>
    <w:p w:rsidR="007C665D" w:rsidRPr="0078514D" w:rsidRDefault="007C665D" w:rsidP="007C665D">
      <w:pPr>
        <w:numPr>
          <w:ilvl w:val="0"/>
          <w:numId w:val="11"/>
        </w:num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Pozivno pismo učesnicima – i podsetnik na događaj dan pre i dva sata pre početka događaja)</w:t>
      </w:r>
    </w:p>
    <w:p w:rsidR="007C665D" w:rsidRPr="0078514D" w:rsidRDefault="007C665D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3D621F" w:rsidRPr="0078514D" w:rsidRDefault="003D621F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7C665D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obezbedi najmanje jednog prevodica  za simultano prevodjenje Rumunski – Srpski – Rumunski tokom trajanja treninga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Izvršilac je dužan da za potrebe treninga pripremi 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>e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lektronsku verziju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priručnik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>a</w:t>
      </w:r>
      <w:r w:rsidR="00CB062C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koji će sadržati teoretski deo i praktični deo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na navedene teme. Priručnik će se koristiti kao nastavno sredstvo tokom trening. 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>P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riručnik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treba da bude 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preveden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na Srpski, Rumunski i Engleski</w:t>
      </w:r>
      <w:r w:rsidR="00854129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jezik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i </w:t>
      </w:r>
      <w:r w:rsidR="007C665D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dostavi  priručnik polaznicima treninga. </w:t>
      </w:r>
    </w:p>
    <w:p w:rsidR="009968DC" w:rsidRPr="0078514D" w:rsidRDefault="009968DC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CB062C" w:rsidRPr="0078514D" w:rsidRDefault="00CB062C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9968DC" w:rsidRPr="0078514D" w:rsidRDefault="009968DC" w:rsidP="009968DC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Izvršilac je dužan da za potrebe treninga pripremi elektronske prezentacije na navedene teme. Prezentacije treba da budu prevedene  na Srpski i  Rumunski i </w:t>
      </w:r>
      <w:r w:rsidR="00067A45" w:rsidRPr="0078514D">
        <w:rPr>
          <w:rFonts w:ascii="Times New Roman" w:eastAsia="SimSun" w:hAnsi="Times New Roman"/>
          <w:sz w:val="24"/>
          <w:szCs w:val="24"/>
          <w:lang w:eastAsia="zh-CN"/>
        </w:rPr>
        <w:t>dostav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ljene  polaznicima treninga. </w:t>
      </w:r>
    </w:p>
    <w:p w:rsidR="00CB062C" w:rsidRPr="0078514D" w:rsidRDefault="00CB062C" w:rsidP="007C665D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Izvršilac treba da organizuje okrugli sto za učesnike treninga zadnjeg dana treninga. Učesnici treninga i članovi projektnog tima na ovom okruglom stolu treba da donesu zaključke i pravce delovanja u narednom periodu. </w:t>
      </w:r>
    </w:p>
    <w:p w:rsidR="009968DC" w:rsidRPr="0078514D" w:rsidRDefault="009968DC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D65F18" w:rsidRPr="0078514D" w:rsidRDefault="00D65F18" w:rsidP="00D65F18">
      <w:p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Izvršilac je dužan obezbedi upakovanu hranu za on- line učesnike treninga.</w:t>
      </w:r>
    </w:p>
    <w:p w:rsidR="009968DC" w:rsidRPr="0078514D" w:rsidRDefault="00D65F18" w:rsidP="009968D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8514D">
        <w:rPr>
          <w:rFonts w:ascii="Times New Roman" w:eastAsia="Times New Roman" w:hAnsi="Times New Roman"/>
          <w:sz w:val="24"/>
          <w:szCs w:val="24"/>
        </w:rPr>
        <w:t xml:space="preserve">Upakovana hrana </w:t>
      </w:r>
      <w:r w:rsidR="009968DC" w:rsidRPr="0078514D">
        <w:rPr>
          <w:rFonts w:ascii="Times New Roman" w:eastAsia="Times New Roman" w:hAnsi="Times New Roman"/>
          <w:sz w:val="24"/>
          <w:szCs w:val="24"/>
        </w:rPr>
        <w:t xml:space="preserve"> mora biti obezbedjen</w:t>
      </w:r>
      <w:r w:rsidRPr="0078514D">
        <w:rPr>
          <w:rFonts w:ascii="Times New Roman" w:eastAsia="Times New Roman" w:hAnsi="Times New Roman"/>
          <w:sz w:val="24"/>
          <w:szCs w:val="24"/>
        </w:rPr>
        <w:t>a</w:t>
      </w:r>
      <w:r w:rsidR="009968DC" w:rsidRPr="0078514D">
        <w:rPr>
          <w:rFonts w:ascii="Times New Roman" w:eastAsia="Times New Roman" w:hAnsi="Times New Roman"/>
          <w:sz w:val="24"/>
          <w:szCs w:val="24"/>
        </w:rPr>
        <w:t xml:space="preserve"> u količini dovoljnoj za 20 osoba u Srbiji (Zrenjanin) i 10 osoba u Rumuniji (Temišvar) svakog dana kada se održava trening</w:t>
      </w:r>
      <w:r w:rsidR="00067A45" w:rsidRPr="0078514D">
        <w:rPr>
          <w:rFonts w:ascii="Times New Roman" w:eastAsia="Times New Roman" w:hAnsi="Times New Roman"/>
          <w:sz w:val="24"/>
          <w:szCs w:val="24"/>
        </w:rPr>
        <w:t xml:space="preserve"> na lokaciji po instrukciji naručioca</w:t>
      </w:r>
      <w:r w:rsidR="009968DC" w:rsidRPr="0078514D">
        <w:rPr>
          <w:rFonts w:ascii="Times New Roman" w:eastAsia="Times New Roman" w:hAnsi="Times New Roman"/>
          <w:sz w:val="24"/>
          <w:szCs w:val="24"/>
        </w:rPr>
        <w:t>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Izvršilac je </w:t>
      </w:r>
      <w:r w:rsidR="00AD667F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dužan da fotografiše događaj i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pripremi  - odštampa liste prisustnosti. Nakon dogadjaja dužan je na Ugovaraču dostavi slike i potpisane liste prisutnosti. Izvršilac je dužan da na zahtev ugovarača pozove medije i goste na dogadjaj.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Zahtevani inputi</w:t>
      </w:r>
    </w:p>
    <w:p w:rsidR="00B34367" w:rsidRPr="0078514D" w:rsidRDefault="00B34367" w:rsidP="00B343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Osoblje, eksperti i druga podrška koja je potrebna za sprovođenje ugovora o uslugama.</w:t>
      </w:r>
    </w:p>
    <w:p w:rsidR="00B34367" w:rsidRPr="0078514D" w:rsidRDefault="00B34367" w:rsidP="00B343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Prevodilac, Rumunsko – Srpski</w:t>
      </w:r>
    </w:p>
    <w:p w:rsidR="002B7DB2" w:rsidRPr="0078514D" w:rsidRDefault="002B7DB2" w:rsidP="002B7DB2">
      <w:p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Minimum 4 eksperta  za sprovodjenje ugovora</w:t>
      </w:r>
    </w:p>
    <w:p w:rsidR="002B7DB2" w:rsidRPr="0078514D" w:rsidRDefault="002B7DB2" w:rsidP="002B7DB2">
      <w:p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Expert  1 </w:t>
      </w:r>
    </w:p>
    <w:p w:rsidR="002B7DB2" w:rsidRPr="0078514D" w:rsidRDefault="002B7DB2" w:rsidP="002B7DB2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Minimum osnovne studije Fakuleta za bezbednost</w:t>
      </w:r>
      <w:r w:rsidR="0078514D" w:rsidRPr="0078514D">
        <w:rPr>
          <w:rFonts w:ascii="Times New Roman" w:hAnsi="Times New Roman"/>
          <w:sz w:val="24"/>
          <w:szCs w:val="24"/>
        </w:rPr>
        <w:t xml:space="preserve"> ili slično</w:t>
      </w:r>
      <w:r w:rsidRPr="0078514D">
        <w:rPr>
          <w:rFonts w:ascii="Times New Roman" w:hAnsi="Times New Roman"/>
          <w:sz w:val="24"/>
          <w:szCs w:val="24"/>
        </w:rPr>
        <w:t xml:space="preserve"> </w:t>
      </w:r>
    </w:p>
    <w:p w:rsidR="002B7DB2" w:rsidRPr="0078514D" w:rsidRDefault="002B7DB2" w:rsidP="002B7DB2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Minimum 5 godina radnog iskustva na poslovima civilne zaštite</w:t>
      </w:r>
    </w:p>
    <w:p w:rsidR="002B7DB2" w:rsidRPr="0078514D" w:rsidRDefault="002B7DB2" w:rsidP="002B7DB2">
      <w:pPr>
        <w:rPr>
          <w:rFonts w:ascii="Times New Roman" w:hAnsi="Times New Roman"/>
          <w:sz w:val="24"/>
          <w:szCs w:val="24"/>
        </w:rPr>
      </w:pPr>
    </w:p>
    <w:p w:rsidR="002B7DB2" w:rsidRPr="0078514D" w:rsidRDefault="002B7DB2" w:rsidP="002B7DB2">
      <w:p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Expert  2 </w:t>
      </w:r>
    </w:p>
    <w:p w:rsidR="002B7DB2" w:rsidRPr="0078514D" w:rsidRDefault="002B7DB2" w:rsidP="002B7D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Minimum IV stepen stručne spreme </w:t>
      </w:r>
    </w:p>
    <w:p w:rsidR="002B7DB2" w:rsidRPr="0078514D" w:rsidRDefault="002B7DB2" w:rsidP="002B7DB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Serifikat  - Predavač prve pomoći  izdat od strane Crvenog Krsta Srbije ili druge adekvatne institucije</w:t>
      </w:r>
    </w:p>
    <w:p w:rsidR="002B7DB2" w:rsidRPr="0078514D" w:rsidRDefault="002B7DB2" w:rsidP="002B7DB2">
      <w:p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Expert 3</w:t>
      </w:r>
    </w:p>
    <w:p w:rsidR="002B7DB2" w:rsidRPr="0078514D" w:rsidRDefault="002B7DB2" w:rsidP="002B7D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Akademsko obrazovanje min. završene osnovne studije  </w:t>
      </w:r>
    </w:p>
    <w:p w:rsidR="002B7DB2" w:rsidRPr="0078514D" w:rsidRDefault="002B7DB2" w:rsidP="002B7D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sertifikat/licenca iz oblasti protiv požarne zaštite - predmet Praktična obuka</w:t>
      </w:r>
    </w:p>
    <w:p w:rsidR="002B7DB2" w:rsidRPr="0078514D" w:rsidRDefault="002B7DB2" w:rsidP="002B7D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minimum završene  osnovna  obuke za pripadnike Vatrogasno spasilačkih jedinica</w:t>
      </w:r>
    </w:p>
    <w:p w:rsidR="002B7DB2" w:rsidRPr="0078514D" w:rsidRDefault="002B7DB2" w:rsidP="002B7D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Minimum 3 godine radnog iskustva na poslovima vatrogasca  - spasioca</w:t>
      </w:r>
    </w:p>
    <w:p w:rsidR="003D621F" w:rsidRPr="0078514D" w:rsidRDefault="003D621F" w:rsidP="002B7DB2">
      <w:pPr>
        <w:rPr>
          <w:rFonts w:ascii="Times New Roman" w:hAnsi="Times New Roman"/>
          <w:sz w:val="24"/>
          <w:szCs w:val="24"/>
        </w:rPr>
      </w:pPr>
    </w:p>
    <w:p w:rsidR="002B7DB2" w:rsidRPr="0078514D" w:rsidRDefault="002B7DB2" w:rsidP="002B7DB2">
      <w:pPr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Expert 4 </w:t>
      </w:r>
    </w:p>
    <w:p w:rsidR="002B7DB2" w:rsidRPr="0078514D" w:rsidRDefault="002B7DB2" w:rsidP="002B7D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lastRenderedPageBreak/>
        <w:t>Akademsko obrazovanje -  min VII/1 stepen, tehničke struke</w:t>
      </w:r>
    </w:p>
    <w:p w:rsidR="002B7DB2" w:rsidRPr="0078514D" w:rsidRDefault="002B7DB2" w:rsidP="002B7D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Minimum 5 godina radnog iskustva</w:t>
      </w:r>
    </w:p>
    <w:p w:rsidR="002B7DB2" w:rsidRPr="0078514D" w:rsidRDefault="002B7DB2" w:rsidP="002B7D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Sertifikat - Obuka civilne zaštite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Period izvršenja usluge </w:t>
      </w:r>
    </w:p>
    <w:p w:rsidR="00384CAF" w:rsidRPr="0078514D" w:rsidRDefault="00F037DB" w:rsidP="00B34367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78514D">
        <w:rPr>
          <w:rFonts w:ascii="Times New Roman" w:eastAsia="SimSun" w:hAnsi="Times New Roman"/>
          <w:i/>
          <w:sz w:val="24"/>
          <w:szCs w:val="24"/>
          <w:lang w:eastAsia="zh-CN"/>
        </w:rPr>
        <w:t>April</w:t>
      </w:r>
      <w:r w:rsidR="00B34367" w:rsidRPr="0078514D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2023 – </w:t>
      </w:r>
      <w:r w:rsidRPr="0078514D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Maj </w:t>
      </w:r>
      <w:r w:rsidR="00B34367" w:rsidRPr="0078514D">
        <w:rPr>
          <w:rFonts w:ascii="Times New Roman" w:eastAsia="SimSun" w:hAnsi="Times New Roman"/>
          <w:i/>
          <w:sz w:val="24"/>
          <w:szCs w:val="24"/>
          <w:lang w:eastAsia="zh-CN"/>
        </w:rPr>
        <w:t>2023</w:t>
      </w:r>
    </w:p>
    <w:p w:rsidR="00384CAF" w:rsidRPr="0078514D" w:rsidRDefault="00384CAF" w:rsidP="00384CAF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84CAF" w:rsidRPr="0078514D" w:rsidRDefault="00384CAF" w:rsidP="00384CAF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 xml:space="preserve">2.3.Aktivnost 3 </w:t>
      </w:r>
      <w:r w:rsidR="00B34367" w:rsidRPr="0078514D">
        <w:rPr>
          <w:rFonts w:ascii="Times New Roman" w:hAnsi="Times New Roman"/>
          <w:b/>
          <w:i/>
          <w:sz w:val="24"/>
          <w:szCs w:val="24"/>
        </w:rPr>
        <w:t>- Organizacija dogadjaja ‚‚</w:t>
      </w:r>
      <w:r w:rsidR="00B34367" w:rsidRPr="0078514D">
        <w:rPr>
          <w:rFonts w:ascii="Times New Roman" w:hAnsi="Times New Roman"/>
          <w:b/>
          <w:bCs/>
          <w:i/>
          <w:sz w:val="24"/>
          <w:szCs w:val="24"/>
        </w:rPr>
        <w:t>Taktička vežba ‚‚</w:t>
      </w:r>
    </w:p>
    <w:p w:rsidR="00384CAF" w:rsidRPr="0078514D" w:rsidRDefault="00384CAF" w:rsidP="00384CAF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384CAF" w:rsidRPr="0078514D" w:rsidRDefault="00384CAF" w:rsidP="00773098">
      <w:pPr>
        <w:spacing w:after="0"/>
        <w:ind w:left="1418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</w:rPr>
        <w:t>Opis očekivanih output-a / rezultata koje treba postići</w:t>
      </w:r>
      <w:r w:rsidR="00B34367" w:rsidRPr="0078514D">
        <w:rPr>
          <w:rFonts w:ascii="Times New Roman" w:hAnsi="Times New Roman"/>
          <w:sz w:val="24"/>
          <w:szCs w:val="24"/>
        </w:rPr>
        <w:t>: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treba da realizuje aktivnosti ‚‚Taktička vežba‚‚ u Zrenjani</w:t>
      </w:r>
      <w:r w:rsidR="00513AC9" w:rsidRPr="0078514D">
        <w:rPr>
          <w:rFonts w:ascii="Times New Roman" w:eastAsia="SimSun" w:hAnsi="Times New Roman"/>
          <w:sz w:val="24"/>
          <w:szCs w:val="24"/>
          <w:lang w:eastAsia="zh-CN"/>
        </w:rPr>
        <w:t>n, u trajanju od  dva dana. Tak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tička vežba će se organizovati na prostoru Begejska petlja.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Prvog dana 1. dan – zajedničko povezivanje učesnika i postavljanje uključenih materijalnih sredstava ( CB interventna vozila, šatori, rezervoari za vodu za piće, elektro pumpe, muljne pumpe, ruksaci i druga dogovorena oprema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Drugog  dana je programirano – raspoređivanje vežbe, organicija okruglog stola i organizacija konferencije za novinare.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obezbedi prostor na kome će biti postavljena op</w:t>
      </w:r>
      <w:r w:rsidR="00513AC9" w:rsidRPr="0078514D">
        <w:rPr>
          <w:rFonts w:ascii="Times New Roman" w:eastAsia="SimSun" w:hAnsi="Times New Roman"/>
          <w:sz w:val="24"/>
          <w:szCs w:val="24"/>
          <w:lang w:eastAsia="zh-CN"/>
        </w:rPr>
        <w:t>rema potrebna za organizaciju ta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ktičk</w:t>
      </w:r>
      <w:r w:rsidR="00513AC9" w:rsidRPr="0078514D">
        <w:rPr>
          <w:rFonts w:ascii="Times New Roman" w:eastAsia="SimSun" w:hAnsi="Times New Roman"/>
          <w:sz w:val="24"/>
          <w:szCs w:val="24"/>
          <w:lang w:eastAsia="zh-CN"/>
        </w:rPr>
        <w:t>e vežbe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Taktička vežba treba da se odigra po sledećem scenariju :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Postavljanje vežbe, izlazak učesnika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Spasavanje i zbrinjavanje evakuisanih lica - stradalih u poplavama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Štednja na vodi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Prva pomoć, trijaža, nega i smeštaj evakuisani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Pumpanje vode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Spašavanje sa visine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Spasavanje životinja</w:t>
      </w:r>
    </w:p>
    <w:p w:rsidR="00B34367" w:rsidRPr="0078514D" w:rsidRDefault="001D52EC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Pretraga i vađenje automobila</w:t>
      </w:r>
    </w:p>
    <w:p w:rsidR="00B34367" w:rsidRPr="0078514D" w:rsidRDefault="00B34367" w:rsidP="00B34367">
      <w:pPr>
        <w:numPr>
          <w:ilvl w:val="0"/>
          <w:numId w:val="10"/>
        </w:num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78514D">
        <w:rPr>
          <w:rFonts w:ascii="Times New Roman" w:eastAsia="SimSun" w:hAnsi="Times New Roman"/>
          <w:bCs/>
          <w:color w:val="000000"/>
          <w:sz w:val="24"/>
          <w:szCs w:val="24"/>
        </w:rPr>
        <w:t>Postavljanje komandnog centra i plan veze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Izvršilac je dužan da obezbedi smeštaj na bazi </w:t>
      </w:r>
      <w:r w:rsidR="009560AC" w:rsidRPr="0078514D">
        <w:rPr>
          <w:rFonts w:ascii="Times New Roman" w:eastAsia="SimSun" w:hAnsi="Times New Roman"/>
          <w:bCs/>
          <w:sz w:val="24"/>
          <w:szCs w:val="24"/>
          <w:lang w:eastAsia="zh-CN"/>
        </w:rPr>
        <w:t>prenoćišta</w:t>
      </w:r>
      <w:r w:rsidRPr="0078514D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sa doručkom za najmanje 20 gostiju iz Rumunije,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u hotelu sa najmanje 3 zvezdice. Hotel mora posedovati jednokrevetne, dvokrevetne sobe. Broj i kategoriju soba će definisati Ugovarač nakon pripreme liste gostiju, najkasnije 5 dana pre organizacije dogadjaja.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Ručak   za 20 prisutnih gostiju iz Rumunije direktno uključenih u vežbu. Po svakom gostu Izvođač je obavezan minimalno da obezbedi: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supe (min 3dl po osobi),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4 vrsta glavnih jela, najmanje jedno jelo treba da bude vegetarijansko, ostalo 3 treba da sadrži najmanje jednu vrstu mesa (min. 200gr mesa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prilog sa najmanje 3 vrste povrća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sezonske salate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bezalkoholna pića: voda, gazirana i negazirana, voćni sokovi, gazirani sokovi (min 0,2l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hleba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bezalkoholna pića: voda, gazirana i negazirana, voćni sokovi, gazirani sokovi (min 0,2l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Kafa i čaj (sa mlekom i šećerom, min jedan po osobi ). 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3 vrste deserta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treba da orga</w:t>
      </w:r>
      <w:r w:rsidR="009560AC" w:rsidRPr="0078514D">
        <w:rPr>
          <w:rFonts w:ascii="Times New Roman" w:eastAsia="SimSun" w:hAnsi="Times New Roman"/>
          <w:sz w:val="24"/>
          <w:szCs w:val="24"/>
          <w:lang w:eastAsia="zh-CN"/>
        </w:rPr>
        <w:t>nizuje okrugli sto za učesnike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zadnjeg dana </w:t>
      </w:r>
      <w:r w:rsidR="00F92649" w:rsidRPr="0078514D">
        <w:rPr>
          <w:rFonts w:ascii="Times New Roman" w:eastAsia="SimSun" w:hAnsi="Times New Roman"/>
          <w:sz w:val="24"/>
          <w:szCs w:val="24"/>
          <w:lang w:eastAsia="zh-CN"/>
        </w:rPr>
        <w:t>takticke vežbe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. Učesnici </w:t>
      </w:r>
      <w:r w:rsidR="008A7688" w:rsidRPr="0078514D">
        <w:rPr>
          <w:rFonts w:ascii="Times New Roman" w:eastAsia="SimSun" w:hAnsi="Times New Roman"/>
          <w:sz w:val="24"/>
          <w:szCs w:val="24"/>
          <w:lang w:eastAsia="zh-CN"/>
        </w:rPr>
        <w:t>taktičke vežbe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i članovi projektnog tima na ovom okruglom stolu treba da donesu zaključke i pravce delovanja u narednom periodu.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Izvršilac je dužan da organizuje konferenciju za novinare tokom drugog dana dogadja, nakon završetka taktičke vežbe. Potrebno je da pozove  najmanje dva predstavnika elektronskih medija i najmanje jednog predstavnika štampanih medija.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fotografiše događaj i  pripremi  - odštampa liste prisustnosti. Nakon dogadjaja dužan je na Ugovaraču dostavi slike i potpisane liste prisutnosti. Izvršilac je dužan da na zahtev ugovarača i goste na dogadjaj.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Zahtevani inputi</w:t>
      </w:r>
    </w:p>
    <w:p w:rsidR="00B34367" w:rsidRPr="0078514D" w:rsidRDefault="00B34367" w:rsidP="00B343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 i druga podrška koja je potrebna za sprovođenje ugovora o uslugama.</w:t>
      </w:r>
    </w:p>
    <w:p w:rsidR="00B34367" w:rsidRPr="0078514D" w:rsidRDefault="00B34367" w:rsidP="00B343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Prevodilac, Rumunsko – Srpski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Period izvršenja usluge </w:t>
      </w:r>
    </w:p>
    <w:p w:rsidR="00384CAF" w:rsidRPr="0078514D" w:rsidRDefault="00F037DB" w:rsidP="00B34367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78514D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Jun </w:t>
      </w:r>
      <w:r w:rsidR="00B34367" w:rsidRPr="0078514D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2023 – </w:t>
      </w:r>
      <w:r w:rsidRPr="0078514D">
        <w:rPr>
          <w:rFonts w:ascii="Times New Roman" w:eastAsia="SimSun" w:hAnsi="Times New Roman"/>
          <w:i/>
          <w:sz w:val="24"/>
          <w:szCs w:val="24"/>
          <w:lang w:eastAsia="zh-CN"/>
        </w:rPr>
        <w:t>Jul</w:t>
      </w:r>
      <w:r w:rsidR="00B34367" w:rsidRPr="0078514D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2023</w:t>
      </w:r>
      <w:r w:rsidR="00384CAF" w:rsidRPr="0078514D">
        <w:rPr>
          <w:rFonts w:ascii="Times New Roman" w:hAnsi="Times New Roman"/>
          <w:i/>
          <w:sz w:val="24"/>
          <w:szCs w:val="24"/>
        </w:rPr>
        <w:t xml:space="preserve"> </w:t>
      </w:r>
    </w:p>
    <w:p w:rsidR="000F61AB" w:rsidRPr="0078514D" w:rsidRDefault="000F61AB" w:rsidP="00773098">
      <w:pPr>
        <w:spacing w:after="0"/>
        <w:ind w:left="1701"/>
        <w:jc w:val="both"/>
        <w:rPr>
          <w:rFonts w:ascii="Times New Roman" w:hAnsi="Times New Roman"/>
          <w:i/>
          <w:sz w:val="24"/>
          <w:szCs w:val="24"/>
        </w:rPr>
      </w:pPr>
    </w:p>
    <w:p w:rsidR="000F61AB" w:rsidRPr="0078514D" w:rsidRDefault="000F61AB" w:rsidP="000F61AB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>2.</w:t>
      </w:r>
      <w:r w:rsidR="00D566E1" w:rsidRPr="0078514D">
        <w:rPr>
          <w:rFonts w:ascii="Times New Roman" w:hAnsi="Times New Roman"/>
          <w:b/>
          <w:sz w:val="24"/>
          <w:szCs w:val="24"/>
        </w:rPr>
        <w:t>4</w:t>
      </w:r>
      <w:r w:rsidRPr="0078514D">
        <w:rPr>
          <w:rFonts w:ascii="Times New Roman" w:hAnsi="Times New Roman"/>
          <w:b/>
          <w:sz w:val="24"/>
          <w:szCs w:val="24"/>
        </w:rPr>
        <w:t xml:space="preserve">.Aktivnost 4 </w:t>
      </w:r>
      <w:r w:rsidR="00B34367" w:rsidRPr="0078514D">
        <w:rPr>
          <w:rFonts w:ascii="Times New Roman" w:hAnsi="Times New Roman"/>
          <w:b/>
          <w:i/>
          <w:sz w:val="24"/>
          <w:szCs w:val="24"/>
        </w:rPr>
        <w:t>Usluga transporta na EDU CAMP u Rumuniju</w:t>
      </w:r>
    </w:p>
    <w:p w:rsidR="000F61AB" w:rsidRPr="0078514D" w:rsidRDefault="000F61AB" w:rsidP="000F61AB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F61AB" w:rsidRPr="0078514D" w:rsidRDefault="000F61AB" w:rsidP="000F61AB">
      <w:pPr>
        <w:spacing w:after="0"/>
        <w:ind w:left="1418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</w:rPr>
        <w:t xml:space="preserve">Opis očekivanih output-a / rezultata koje treba postići </w:t>
      </w:r>
    </w:p>
    <w:p w:rsidR="002D1EDC" w:rsidRPr="0078514D" w:rsidRDefault="002D1EDC" w:rsidP="002D1EDC">
      <w:pPr>
        <w:pStyle w:val="ListParagraph"/>
        <w:spacing w:after="0"/>
        <w:ind w:left="1701" w:firstLine="708"/>
        <w:jc w:val="both"/>
        <w:rPr>
          <w:rFonts w:ascii="Times New Roman" w:hAnsi="Times New Roman"/>
          <w:sz w:val="24"/>
          <w:szCs w:val="24"/>
        </w:rPr>
      </w:pP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Izvršilac je dužan da obezbedi transport za 12 osoba  u Rumuniju na prisustvo na zajedničkom kampu u trajanju od 4 dana . Planirana dužina puta u jednom smeru u Rumuniju je 130 kilometara. Izvršilac je dužan da obezbedi adekvatno prevozno sredstvo za najmanje 12 putnika. 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Vozilo mora biti opremljeno klima uredjajem i posedovati svu potrebnu opremu i dokumentaciju potrebnu za prekogranički, medjunarodni transport. Vozači moraju imati adekvatne vozačke licence i putne isprave potrebne za putovanje u inostranstvo. 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Zahtevani inputi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 i druga podrška koja je potrebna za sprovođenje ugovora o uslugama.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Period izvršenja usluge </w:t>
      </w:r>
    </w:p>
    <w:p w:rsidR="001B413C" w:rsidRPr="00DB656E" w:rsidRDefault="00B34367" w:rsidP="00B34367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i/>
          <w:sz w:val="24"/>
          <w:szCs w:val="24"/>
        </w:rPr>
        <w:t xml:space="preserve">July </w:t>
      </w:r>
      <w:r w:rsidRPr="0078514D">
        <w:rPr>
          <w:rFonts w:ascii="Times New Roman" w:eastAsia="SimSun" w:hAnsi="Times New Roman"/>
          <w:i/>
          <w:sz w:val="24"/>
          <w:szCs w:val="24"/>
          <w:lang w:eastAsia="zh-CN"/>
        </w:rPr>
        <w:t>2023</w:t>
      </w:r>
      <w:r w:rsidRPr="0078514D">
        <w:rPr>
          <w:rFonts w:ascii="Times New Roman" w:hAnsi="Times New Roman"/>
          <w:i/>
          <w:sz w:val="24"/>
          <w:szCs w:val="24"/>
        </w:rPr>
        <w:t xml:space="preserve"> </w:t>
      </w:r>
      <w:r w:rsidR="002B7DB2" w:rsidRPr="0078514D">
        <w:rPr>
          <w:rFonts w:ascii="Times New Roman" w:hAnsi="Times New Roman"/>
          <w:i/>
          <w:sz w:val="24"/>
          <w:szCs w:val="24"/>
        </w:rPr>
        <w:t>–</w:t>
      </w:r>
      <w:r w:rsidRPr="0078514D">
        <w:rPr>
          <w:rFonts w:ascii="Times New Roman" w:hAnsi="Times New Roman"/>
          <w:i/>
          <w:sz w:val="24"/>
          <w:szCs w:val="24"/>
        </w:rPr>
        <w:t xml:space="preserve"> </w:t>
      </w:r>
      <w:r w:rsidR="002B7DB2" w:rsidRPr="0078514D">
        <w:rPr>
          <w:rFonts w:ascii="Times New Roman" w:hAnsi="Times New Roman"/>
          <w:i/>
          <w:sz w:val="24"/>
          <w:szCs w:val="24"/>
        </w:rPr>
        <w:t xml:space="preserve">Avgust </w:t>
      </w:r>
      <w:r w:rsidRPr="0078514D">
        <w:rPr>
          <w:rFonts w:ascii="Times New Roman" w:hAnsi="Times New Roman"/>
          <w:i/>
          <w:sz w:val="24"/>
          <w:szCs w:val="24"/>
        </w:rPr>
        <w:t>2023</w:t>
      </w:r>
    </w:p>
    <w:p w:rsidR="009C0523" w:rsidRPr="00DB656E" w:rsidRDefault="009C0523" w:rsidP="00280EF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A665B9" w:rsidRPr="00DB656E" w:rsidRDefault="00A665B9" w:rsidP="00280EF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A665B9" w:rsidRPr="00DB656E" w:rsidRDefault="00A665B9" w:rsidP="00280EF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55EEE" w:rsidRPr="00DB656E" w:rsidRDefault="006A6BCE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DODATNE INFORMACIJE</w:t>
      </w:r>
    </w:p>
    <w:p w:rsidR="009A7C6C" w:rsidRPr="00DB656E" w:rsidRDefault="009A7C6C" w:rsidP="009A7C6C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9A7C6C" w:rsidRPr="00DB656E" w:rsidRDefault="0082530E" w:rsidP="009A7C6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B656E">
        <w:rPr>
          <w:rFonts w:ascii="Times New Roman" w:hAnsi="Times New Roman"/>
          <w:sz w:val="24"/>
          <w:szCs w:val="24"/>
          <w:u w:val="single"/>
        </w:rPr>
        <w:lastRenderedPageBreak/>
        <w:t xml:space="preserve">Neuspešni/uspešni ponuđači će biti informisani o rezultatima evaluacije. U 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>tom slučaju</w:t>
      </w:r>
      <w:r w:rsidRPr="00DB656E">
        <w:rPr>
          <w:rFonts w:ascii="Times New Roman" w:hAnsi="Times New Roman"/>
          <w:sz w:val="24"/>
          <w:szCs w:val="24"/>
          <w:u w:val="single"/>
        </w:rPr>
        <w:t xml:space="preserve"> Naručilac će poslati obaveštenje uspešnom ponuđaču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 xml:space="preserve"> i objaviti na web sajtu ime uspešnog ponuđača napominjući da </w:t>
      </w:r>
      <w:r w:rsidR="00A006FA" w:rsidRPr="00DB656E">
        <w:rPr>
          <w:rFonts w:ascii="Times New Roman" w:hAnsi="Times New Roman"/>
          <w:sz w:val="24"/>
          <w:szCs w:val="24"/>
          <w:u w:val="single"/>
        </w:rPr>
        <w:t>“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>preopstale ponude nisu admisistrativno/tehnički/finansijski usklađene</w:t>
      </w:r>
      <w:r w:rsidR="00A006FA" w:rsidRPr="00DB656E">
        <w:rPr>
          <w:rFonts w:ascii="Times New Roman" w:hAnsi="Times New Roman"/>
          <w:sz w:val="24"/>
          <w:szCs w:val="24"/>
          <w:u w:val="single"/>
        </w:rPr>
        <w:t>.”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387793" w:rsidRPr="00DB656E" w:rsidRDefault="00387793" w:rsidP="00387793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87793" w:rsidRPr="00DB656E" w:rsidRDefault="00371528" w:rsidP="0038779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>Poverljivost</w:t>
      </w:r>
    </w:p>
    <w:p w:rsidR="00555EEE" w:rsidRPr="00DB656E" w:rsidRDefault="00371528" w:rsidP="00180F81">
      <w:pPr>
        <w:pStyle w:val="Heading3"/>
        <w:jc w:val="both"/>
        <w:rPr>
          <w:b w:val="0"/>
        </w:rPr>
      </w:pPr>
      <w:r w:rsidRPr="00DB656E">
        <w:rPr>
          <w:b w:val="0"/>
          <w:sz w:val="24"/>
          <w:szCs w:val="24"/>
        </w:rPr>
        <w:t>Celokupna procedura evalu</w:t>
      </w:r>
      <w:r w:rsidR="009445C6" w:rsidRPr="00DB656E">
        <w:rPr>
          <w:b w:val="0"/>
          <w:sz w:val="24"/>
          <w:szCs w:val="24"/>
        </w:rPr>
        <w:t>acije je poverljiva, i podleže z</w:t>
      </w:r>
      <w:r w:rsidRPr="00DB656E">
        <w:rPr>
          <w:b w:val="0"/>
          <w:sz w:val="24"/>
          <w:szCs w:val="24"/>
        </w:rPr>
        <w:t xml:space="preserve">akonima naručioca koji se odnose </w:t>
      </w:r>
      <w:r w:rsidR="00180F81" w:rsidRPr="00DB656E">
        <w:rPr>
          <w:b w:val="0"/>
          <w:sz w:val="24"/>
          <w:szCs w:val="24"/>
        </w:rPr>
        <w:t>na pristup dokumentima. Odluke evaluacione k</w:t>
      </w:r>
      <w:r w:rsidRPr="00DB656E">
        <w:rPr>
          <w:b w:val="0"/>
          <w:sz w:val="24"/>
          <w:szCs w:val="24"/>
        </w:rPr>
        <w:t xml:space="preserve">omisije su kolektivne i ona odluke donosi na </w:t>
      </w:r>
      <w:r w:rsidR="00180F81" w:rsidRPr="00DB656E">
        <w:rPr>
          <w:b w:val="0"/>
          <w:sz w:val="24"/>
          <w:szCs w:val="24"/>
        </w:rPr>
        <w:t>zatvorenim sastancima. Članovi e</w:t>
      </w:r>
      <w:r w:rsidRPr="00DB656E">
        <w:rPr>
          <w:b w:val="0"/>
          <w:sz w:val="24"/>
          <w:szCs w:val="24"/>
        </w:rPr>
        <w:t>valuacione</w:t>
      </w:r>
      <w:r w:rsidR="00180F81" w:rsidRPr="00DB656E">
        <w:rPr>
          <w:b w:val="0"/>
          <w:sz w:val="24"/>
          <w:szCs w:val="24"/>
        </w:rPr>
        <w:t xml:space="preserve"> k</w:t>
      </w:r>
      <w:r w:rsidR="006B71AF" w:rsidRPr="00DB656E">
        <w:rPr>
          <w:b w:val="0"/>
          <w:sz w:val="24"/>
          <w:szCs w:val="24"/>
        </w:rPr>
        <w:t xml:space="preserve">omisije su </w:t>
      </w:r>
      <w:r w:rsidR="00A006FA" w:rsidRPr="00DB656E">
        <w:rPr>
          <w:b w:val="0"/>
          <w:sz w:val="24"/>
          <w:szCs w:val="24"/>
        </w:rPr>
        <w:t>se obavezali</w:t>
      </w:r>
      <w:r w:rsidR="006B71AF" w:rsidRPr="00DB656E">
        <w:rPr>
          <w:b w:val="0"/>
          <w:sz w:val="24"/>
          <w:szCs w:val="24"/>
        </w:rPr>
        <w:t xml:space="preserve"> na tajnost.</w:t>
      </w:r>
      <w:r w:rsidRPr="00DB656E">
        <w:rPr>
          <w:b w:val="0"/>
          <w:sz w:val="24"/>
          <w:szCs w:val="24"/>
        </w:rPr>
        <w:t xml:space="preserve"> Evaluacioni izveštaji i pisana dokumenta su namenjena samo za službenu upotre</w:t>
      </w:r>
      <w:r w:rsidR="006B71AF" w:rsidRPr="00DB656E">
        <w:rPr>
          <w:b w:val="0"/>
          <w:sz w:val="24"/>
          <w:szCs w:val="24"/>
        </w:rPr>
        <w:t xml:space="preserve">bu i ne </w:t>
      </w:r>
      <w:r w:rsidR="00A006FA" w:rsidRPr="00DB656E">
        <w:rPr>
          <w:b w:val="0"/>
          <w:sz w:val="24"/>
          <w:szCs w:val="24"/>
        </w:rPr>
        <w:t>smeju se</w:t>
      </w:r>
      <w:r w:rsidR="006B71AF" w:rsidRPr="00DB656E">
        <w:rPr>
          <w:b w:val="0"/>
          <w:sz w:val="24"/>
          <w:szCs w:val="24"/>
        </w:rPr>
        <w:t xml:space="preserve"> prenositi ni po</w:t>
      </w:r>
      <w:r w:rsidRPr="00DB656E">
        <w:rPr>
          <w:b w:val="0"/>
          <w:sz w:val="24"/>
          <w:szCs w:val="24"/>
        </w:rPr>
        <w:t>nuđa</w:t>
      </w:r>
      <w:r w:rsidR="00180F81" w:rsidRPr="00DB656E">
        <w:rPr>
          <w:b w:val="0"/>
          <w:sz w:val="24"/>
          <w:szCs w:val="24"/>
        </w:rPr>
        <w:t>čima ni bilo kome drugome osim n</w:t>
      </w:r>
      <w:r w:rsidRPr="00DB656E">
        <w:rPr>
          <w:b w:val="0"/>
          <w:sz w:val="24"/>
          <w:szCs w:val="24"/>
        </w:rPr>
        <w:t>aručiocu, Evropskoj Komisiji, Evropskoj</w:t>
      </w:r>
      <w:r w:rsidR="006B71AF" w:rsidRPr="00DB656E">
        <w:rPr>
          <w:b w:val="0"/>
          <w:sz w:val="24"/>
          <w:szCs w:val="24"/>
        </w:rPr>
        <w:t xml:space="preserve"> službi za suzbijanje prevara (OLAF) i Evropskom revizorskom sudu.</w:t>
      </w:r>
      <w:r w:rsidRPr="00DB656E">
        <w:rPr>
          <w:b w:val="0"/>
          <w:sz w:val="24"/>
          <w:szCs w:val="24"/>
        </w:rPr>
        <w:t xml:space="preserve"> </w:t>
      </w:r>
    </w:p>
    <w:p w:rsidR="00387793" w:rsidRPr="00DB656E" w:rsidRDefault="00387793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32C9" w:rsidRPr="00DB656E" w:rsidRDefault="007A32C9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177" w:rsidRPr="00DB656E" w:rsidRDefault="0058217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177" w:rsidRPr="00DB656E" w:rsidRDefault="0058217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177" w:rsidRDefault="0058217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3D9E" w:rsidRDefault="00B53D9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3D9E" w:rsidRDefault="00B53D9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3D9E" w:rsidRDefault="00B53D9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3D9E" w:rsidRPr="00DB656E" w:rsidRDefault="00B53D9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177" w:rsidRDefault="0058217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Pr="00DB656E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177" w:rsidRPr="00DB656E" w:rsidRDefault="0058217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6B71AF" w:rsidRPr="00DB656E" w:rsidTr="00280EF4">
        <w:tc>
          <w:tcPr>
            <w:tcW w:w="9242" w:type="dxa"/>
          </w:tcPr>
          <w:p w:rsidR="006B71AF" w:rsidRPr="00DB656E" w:rsidRDefault="006B71AF" w:rsidP="00280EF4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lastRenderedPageBreak/>
              <w:t xml:space="preserve">                                NE POPUNJAVATI PRE POTPISIVANJA UGOVORA </w:t>
            </w:r>
          </w:p>
        </w:tc>
      </w:tr>
      <w:tr w:rsidR="006B71AF" w:rsidRPr="00DB656E" w:rsidTr="00280EF4">
        <w:tc>
          <w:tcPr>
            <w:tcW w:w="9242" w:type="dxa"/>
          </w:tcPr>
          <w:p w:rsidR="006B71AF" w:rsidRPr="00DB656E" w:rsidRDefault="006B71AF" w:rsidP="00280EF4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 xml:space="preserve">                                          NE PODNOSITI U OKVIRU PONUDE!!!</w:t>
            </w:r>
          </w:p>
        </w:tc>
      </w:tr>
    </w:tbl>
    <w:p w:rsidR="00EA150D" w:rsidRPr="00DB656E" w:rsidRDefault="00EA150D" w:rsidP="00855FE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561E" w:rsidRPr="00DB656E" w:rsidRDefault="00AF36B2" w:rsidP="00855FE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656E">
        <w:rPr>
          <w:rFonts w:ascii="Times New Roman" w:hAnsi="Times New Roman"/>
          <w:b/>
          <w:sz w:val="24"/>
          <w:szCs w:val="24"/>
          <w:u w:val="single"/>
        </w:rPr>
        <w:t xml:space="preserve">FORMAT </w:t>
      </w:r>
      <w:r w:rsidR="00C80111" w:rsidRPr="00DB656E">
        <w:rPr>
          <w:rFonts w:ascii="Times New Roman" w:hAnsi="Times New Roman"/>
          <w:b/>
          <w:sz w:val="24"/>
          <w:szCs w:val="24"/>
          <w:u w:val="single"/>
        </w:rPr>
        <w:t>UGOVOR</w:t>
      </w:r>
      <w:r w:rsidRPr="00DB656E">
        <w:rPr>
          <w:rFonts w:ascii="Times New Roman" w:hAnsi="Times New Roman"/>
          <w:b/>
          <w:sz w:val="24"/>
          <w:szCs w:val="24"/>
          <w:u w:val="single"/>
        </w:rPr>
        <w:t>A</w:t>
      </w:r>
      <w:r w:rsidR="00C80111" w:rsidRPr="00DB656E">
        <w:rPr>
          <w:rFonts w:ascii="Times New Roman" w:hAnsi="Times New Roman"/>
          <w:b/>
          <w:sz w:val="24"/>
          <w:szCs w:val="24"/>
          <w:u w:val="single"/>
        </w:rPr>
        <w:t xml:space="preserve"> IZMEĐU </w:t>
      </w:r>
      <w:r w:rsidR="006B71AF" w:rsidRPr="00DB656E">
        <w:rPr>
          <w:rFonts w:ascii="Times New Roman" w:hAnsi="Times New Roman"/>
          <w:b/>
          <w:sz w:val="24"/>
          <w:szCs w:val="24"/>
          <w:u w:val="single"/>
        </w:rPr>
        <w:t>IZVRŠIOCA</w:t>
      </w:r>
      <w:r w:rsidR="00C80111" w:rsidRPr="00DB656E">
        <w:rPr>
          <w:rFonts w:ascii="Times New Roman" w:hAnsi="Times New Roman"/>
          <w:b/>
          <w:sz w:val="24"/>
          <w:szCs w:val="24"/>
          <w:u w:val="single"/>
        </w:rPr>
        <w:t xml:space="preserve"> I </w:t>
      </w:r>
      <w:r w:rsidR="006B71AF" w:rsidRPr="00DB656E">
        <w:rPr>
          <w:rFonts w:ascii="Times New Roman" w:hAnsi="Times New Roman"/>
          <w:b/>
          <w:sz w:val="24"/>
          <w:szCs w:val="24"/>
          <w:u w:val="single"/>
        </w:rPr>
        <w:t>NARUČIOCA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NAZIV UGOVORA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: </w:t>
      </w:r>
      <w:r w:rsidR="000849F6" w:rsidRPr="00DB656E">
        <w:rPr>
          <w:rFonts w:ascii="Times New Roman" w:hAnsi="Times New Roman"/>
          <w:sz w:val="24"/>
          <w:szCs w:val="24"/>
        </w:rPr>
        <w:t>Organization of events - organizacija događaja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 xml:space="preserve">REF: </w:t>
      </w:r>
      <w:r w:rsidR="003956F3" w:rsidRPr="00DB656E">
        <w:rPr>
          <w:rFonts w:ascii="Times New Roman" w:hAnsi="Times New Roman"/>
          <w:sz w:val="24"/>
          <w:szCs w:val="24"/>
        </w:rPr>
        <w:t>RORS218/CityofZrenjanin/TD4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Zaključen između</w:t>
      </w:r>
      <w:r w:rsidR="007C561E" w:rsidRPr="00DB656E">
        <w:rPr>
          <w:rFonts w:ascii="Times New Roman" w:hAnsi="Times New Roman"/>
          <w:b/>
          <w:sz w:val="24"/>
          <w:szCs w:val="24"/>
        </w:rPr>
        <w:t>: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956F3" w:rsidRPr="00DB656E" w:rsidRDefault="003956F3" w:rsidP="007730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City of Zrenjanin, </w:t>
      </w:r>
    </w:p>
    <w:p w:rsidR="007C561E" w:rsidRPr="00DB656E" w:rsidRDefault="003956F3" w:rsidP="00773098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B656E">
        <w:rPr>
          <w:rFonts w:ascii="Times New Roman" w:hAnsi="Times New Roman"/>
          <w:sz w:val="24"/>
          <w:szCs w:val="24"/>
        </w:rPr>
        <w:t>Trg Slobode 10, 23000 Zrenjanin, Republic of Serbia</w:t>
      </w: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(</w:t>
      </w:r>
      <w:r w:rsidR="00D42966" w:rsidRPr="00DB656E">
        <w:rPr>
          <w:rFonts w:ascii="Times New Roman" w:hAnsi="Times New Roman"/>
          <w:sz w:val="24"/>
          <w:szCs w:val="24"/>
        </w:rPr>
        <w:t>Naručilac</w:t>
      </w:r>
      <w:r w:rsidR="007C561E" w:rsidRPr="00DB656E">
        <w:rPr>
          <w:rFonts w:ascii="Times New Roman" w:hAnsi="Times New Roman"/>
          <w:sz w:val="24"/>
          <w:szCs w:val="24"/>
        </w:rPr>
        <w:t>)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I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DB656E">
        <w:rPr>
          <w:rFonts w:ascii="Times New Roman" w:hAnsi="Times New Roman"/>
          <w:sz w:val="24"/>
          <w:szCs w:val="24"/>
        </w:rPr>
        <w:t>&lt;</w:t>
      </w:r>
      <w:r w:rsidR="006B71AF" w:rsidRPr="00DB656E">
        <w:rPr>
          <w:rFonts w:ascii="Times New Roman" w:hAnsi="Times New Roman"/>
          <w:i/>
          <w:sz w:val="24"/>
          <w:szCs w:val="24"/>
          <w:highlight w:val="yellow"/>
        </w:rPr>
        <w:t>Poslovno ime</w:t>
      </w:r>
      <w:r w:rsidRPr="00DB656E">
        <w:rPr>
          <w:rFonts w:ascii="Times New Roman" w:hAnsi="Times New Roman"/>
          <w:i/>
          <w:sz w:val="24"/>
          <w:szCs w:val="24"/>
        </w:rPr>
        <w:t>&gt;</w:t>
      </w: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DB656E">
        <w:rPr>
          <w:rFonts w:ascii="Times New Roman" w:hAnsi="Times New Roman"/>
          <w:i/>
          <w:sz w:val="24"/>
          <w:szCs w:val="24"/>
        </w:rPr>
        <w:t>&lt;</w:t>
      </w:r>
      <w:r w:rsidR="00D42966" w:rsidRPr="00DB656E">
        <w:rPr>
          <w:rFonts w:ascii="Times New Roman" w:hAnsi="Times New Roman"/>
          <w:i/>
          <w:sz w:val="24"/>
          <w:szCs w:val="24"/>
          <w:highlight w:val="yellow"/>
        </w:rPr>
        <w:t>Adresa izv</w:t>
      </w:r>
      <w:r w:rsidR="00C80111" w:rsidRPr="00DB656E">
        <w:rPr>
          <w:rFonts w:ascii="Times New Roman" w:hAnsi="Times New Roman"/>
          <w:i/>
          <w:sz w:val="24"/>
          <w:szCs w:val="24"/>
          <w:highlight w:val="yellow"/>
        </w:rPr>
        <w:t>ršioca</w:t>
      </w:r>
      <w:r w:rsidRPr="00DB656E">
        <w:rPr>
          <w:rFonts w:ascii="Times New Roman" w:hAnsi="Times New Roman"/>
          <w:i/>
          <w:sz w:val="24"/>
          <w:szCs w:val="24"/>
        </w:rPr>
        <w:t>&gt;</w:t>
      </w:r>
    </w:p>
    <w:p w:rsidR="00B02A46" w:rsidRPr="00DB656E" w:rsidRDefault="00925193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i/>
          <w:sz w:val="24"/>
          <w:szCs w:val="24"/>
        </w:rPr>
        <w:t>&lt;</w:t>
      </w:r>
      <w:r w:rsidR="00C80111" w:rsidRPr="00DB656E">
        <w:rPr>
          <w:rFonts w:ascii="Times New Roman" w:eastAsia="Times New Roman" w:hAnsi="Times New Roman"/>
          <w:i/>
          <w:sz w:val="24"/>
          <w:szCs w:val="24"/>
          <w:highlight w:val="yellow"/>
          <w:lang w:eastAsia="en-GB"/>
        </w:rPr>
        <w:t>Matični broj</w:t>
      </w:r>
      <w:r w:rsidR="00660BC4" w:rsidRPr="00DB656E">
        <w:rPr>
          <w:rFonts w:ascii="Times New Roman" w:eastAsia="Times New Roman" w:hAnsi="Times New Roman"/>
          <w:i/>
          <w:sz w:val="24"/>
          <w:szCs w:val="24"/>
          <w:highlight w:val="yellow"/>
          <w:lang w:eastAsia="en-GB"/>
        </w:rPr>
        <w:t>/</w:t>
      </w:r>
      <w:r w:rsidR="00D42966" w:rsidRPr="00DB656E">
        <w:rPr>
          <w:rFonts w:ascii="Times New Roman" w:eastAsia="Times New Roman" w:hAnsi="Times New Roman"/>
          <w:i/>
          <w:sz w:val="24"/>
          <w:szCs w:val="24"/>
          <w:highlight w:val="yellow"/>
          <w:lang w:eastAsia="en-GB"/>
        </w:rPr>
        <w:t>PIB broj</w:t>
      </w:r>
      <w:r w:rsidR="00B02A46" w:rsidRPr="00DB656E">
        <w:rPr>
          <w:rFonts w:ascii="Times New Roman" w:eastAsia="Times New Roman" w:hAnsi="Times New Roman"/>
          <w:i/>
          <w:position w:val="6"/>
          <w:sz w:val="24"/>
          <w:szCs w:val="24"/>
          <w:highlight w:val="yellow"/>
          <w:lang w:eastAsia="en-GB"/>
        </w:rPr>
        <w:footnoteReference w:id="2"/>
      </w:r>
      <w:r w:rsidRPr="00DB656E">
        <w:rPr>
          <w:rFonts w:ascii="Times New Roman" w:hAnsi="Times New Roman"/>
          <w:i/>
          <w:sz w:val="24"/>
          <w:szCs w:val="24"/>
          <w:highlight w:val="yellow"/>
        </w:rPr>
        <w:t>&gt;</w:t>
      </w: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(</w:t>
      </w:r>
      <w:r w:rsidR="00D42966" w:rsidRPr="00DB656E">
        <w:rPr>
          <w:rFonts w:ascii="Times New Roman" w:hAnsi="Times New Roman"/>
          <w:sz w:val="24"/>
          <w:szCs w:val="24"/>
        </w:rPr>
        <w:t>Izv</w:t>
      </w:r>
      <w:r w:rsidR="00C80111" w:rsidRPr="00DB656E">
        <w:rPr>
          <w:rFonts w:ascii="Times New Roman" w:hAnsi="Times New Roman"/>
          <w:sz w:val="24"/>
          <w:szCs w:val="24"/>
        </w:rPr>
        <w:t>ršilac</w:t>
      </w:r>
      <w:r w:rsidR="007C561E" w:rsidRPr="00DB656E">
        <w:rPr>
          <w:rFonts w:ascii="Times New Roman" w:hAnsi="Times New Roman"/>
          <w:sz w:val="24"/>
          <w:szCs w:val="24"/>
        </w:rPr>
        <w:t>)</w:t>
      </w:r>
    </w:p>
    <w:p w:rsidR="00925193" w:rsidRPr="00DB656E" w:rsidRDefault="0092519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1: </w:t>
      </w:r>
      <w:r w:rsidR="006B71AF" w:rsidRPr="00DB656E">
        <w:rPr>
          <w:rFonts w:ascii="Times New Roman" w:hAnsi="Times New Roman"/>
          <w:b/>
          <w:sz w:val="24"/>
          <w:szCs w:val="24"/>
        </w:rPr>
        <w:t>Predmet U</w:t>
      </w:r>
      <w:r w:rsidRPr="00DB656E">
        <w:rPr>
          <w:rFonts w:ascii="Times New Roman" w:hAnsi="Times New Roman"/>
          <w:b/>
          <w:sz w:val="24"/>
          <w:szCs w:val="24"/>
        </w:rPr>
        <w:t>govora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6B71AF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Predmet U</w:t>
      </w:r>
      <w:r w:rsidR="00D42966" w:rsidRPr="00DB656E">
        <w:rPr>
          <w:rFonts w:ascii="Times New Roman" w:hAnsi="Times New Roman"/>
          <w:sz w:val="24"/>
          <w:szCs w:val="24"/>
        </w:rPr>
        <w:t xml:space="preserve">govora je </w:t>
      </w:r>
      <w:r w:rsidR="003B1531" w:rsidRPr="00DB656E">
        <w:rPr>
          <w:rFonts w:ascii="Times New Roman" w:hAnsi="Times New Roman"/>
          <w:sz w:val="24"/>
          <w:szCs w:val="24"/>
        </w:rPr>
        <w:t xml:space="preserve">usluga </w:t>
      </w:r>
      <w:r w:rsidR="000849F6" w:rsidRPr="00DB656E">
        <w:rPr>
          <w:rFonts w:ascii="Times New Roman" w:hAnsi="Times New Roman"/>
          <w:sz w:val="24"/>
          <w:szCs w:val="24"/>
        </w:rPr>
        <w:t>organizacije dogadjaja</w:t>
      </w:r>
      <w:r w:rsidR="0079059C" w:rsidRPr="00DB656E">
        <w:rPr>
          <w:rFonts w:ascii="Times New Roman" w:hAnsi="Times New Roman"/>
          <w:sz w:val="24"/>
          <w:szCs w:val="24"/>
        </w:rPr>
        <w:t xml:space="preserve"> </w:t>
      </w:r>
      <w:r w:rsidR="00D42966" w:rsidRPr="00DB656E">
        <w:rPr>
          <w:rFonts w:ascii="Times New Roman" w:hAnsi="Times New Roman"/>
          <w:sz w:val="24"/>
          <w:szCs w:val="24"/>
        </w:rPr>
        <w:t>kao što je i navedeno u ponudi izv</w:t>
      </w:r>
      <w:r w:rsidR="00C80111" w:rsidRPr="00DB656E">
        <w:rPr>
          <w:rFonts w:ascii="Times New Roman" w:hAnsi="Times New Roman"/>
          <w:sz w:val="24"/>
          <w:szCs w:val="24"/>
        </w:rPr>
        <w:t>ršioca</w:t>
      </w:r>
      <w:r w:rsidR="00D42966"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– ‘’</w:t>
      </w:r>
      <w:r w:rsidR="00D42966" w:rsidRPr="00DB656E">
        <w:rPr>
          <w:rFonts w:ascii="Times New Roman" w:hAnsi="Times New Roman"/>
          <w:sz w:val="24"/>
          <w:szCs w:val="24"/>
        </w:rPr>
        <w:t xml:space="preserve">Deo </w:t>
      </w:r>
      <w:r w:rsidR="007C561E" w:rsidRPr="00DB656E">
        <w:rPr>
          <w:rFonts w:ascii="Times New Roman" w:hAnsi="Times New Roman"/>
          <w:sz w:val="24"/>
          <w:szCs w:val="24"/>
        </w:rPr>
        <w:t xml:space="preserve">B: Format </w:t>
      </w:r>
      <w:r w:rsidR="008044AE" w:rsidRPr="00DB656E">
        <w:rPr>
          <w:rFonts w:ascii="Times New Roman" w:hAnsi="Times New Roman"/>
          <w:sz w:val="24"/>
          <w:szCs w:val="24"/>
        </w:rPr>
        <w:t>ponude koji</w:t>
      </w:r>
      <w:r w:rsidR="00D42966" w:rsidRPr="00DB656E">
        <w:rPr>
          <w:rFonts w:ascii="Times New Roman" w:hAnsi="Times New Roman"/>
          <w:sz w:val="24"/>
          <w:szCs w:val="24"/>
        </w:rPr>
        <w:t xml:space="preserve"> popunjava ponuđač</w:t>
      </w:r>
      <w:r w:rsidR="007C561E" w:rsidRPr="00DB656E">
        <w:rPr>
          <w:rFonts w:ascii="Times New Roman" w:hAnsi="Times New Roman"/>
          <w:sz w:val="24"/>
          <w:szCs w:val="24"/>
        </w:rPr>
        <w:t>’’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2: </w:t>
      </w:r>
      <w:r w:rsidR="006B71AF" w:rsidRPr="00DB656E">
        <w:rPr>
          <w:rFonts w:ascii="Times New Roman" w:hAnsi="Times New Roman"/>
          <w:b/>
          <w:sz w:val="24"/>
          <w:szCs w:val="24"/>
        </w:rPr>
        <w:t>Vrednost U</w:t>
      </w:r>
      <w:r w:rsidRPr="00DB656E">
        <w:rPr>
          <w:rFonts w:ascii="Times New Roman" w:hAnsi="Times New Roman"/>
          <w:b/>
          <w:sz w:val="24"/>
          <w:szCs w:val="24"/>
        </w:rPr>
        <w:t>govora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6B71AF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Ukupna vrednost U</w:t>
      </w:r>
      <w:r w:rsidR="00D42966" w:rsidRPr="00DB656E">
        <w:rPr>
          <w:rFonts w:ascii="Times New Roman" w:hAnsi="Times New Roman"/>
          <w:sz w:val="24"/>
          <w:szCs w:val="24"/>
        </w:rPr>
        <w:t xml:space="preserve">govora za </w:t>
      </w:r>
      <w:r w:rsidR="00C80111" w:rsidRPr="00DB656E">
        <w:rPr>
          <w:rFonts w:ascii="Times New Roman" w:hAnsi="Times New Roman"/>
          <w:sz w:val="24"/>
          <w:szCs w:val="24"/>
        </w:rPr>
        <w:t>pružanje</w:t>
      </w:r>
      <w:r w:rsidR="00D42966" w:rsidRPr="00DB656E">
        <w:rPr>
          <w:rFonts w:ascii="Times New Roman" w:hAnsi="Times New Roman"/>
          <w:sz w:val="24"/>
          <w:szCs w:val="24"/>
        </w:rPr>
        <w:t xml:space="preserve"> usluga naznačenim u Članu 1</w:t>
      </w:r>
      <w:r w:rsidR="008044AE" w:rsidRPr="00DB656E">
        <w:rPr>
          <w:rFonts w:ascii="Times New Roman" w:hAnsi="Times New Roman"/>
          <w:sz w:val="24"/>
          <w:szCs w:val="24"/>
        </w:rPr>
        <w:t xml:space="preserve"> je</w:t>
      </w:r>
      <w:r w:rsidR="007C561E" w:rsidRPr="00DB656E">
        <w:rPr>
          <w:rFonts w:ascii="Times New Roman" w:hAnsi="Times New Roman"/>
          <w:sz w:val="24"/>
          <w:szCs w:val="24"/>
        </w:rPr>
        <w:t xml:space="preserve">: </w:t>
      </w:r>
      <w:r w:rsidR="00245AA6" w:rsidRPr="00DB656E">
        <w:rPr>
          <w:rFonts w:ascii="Times New Roman" w:hAnsi="Times New Roman"/>
          <w:sz w:val="24"/>
          <w:szCs w:val="24"/>
        </w:rPr>
        <w:t>&lt;</w:t>
      </w:r>
      <w:r w:rsidR="007C561E" w:rsidRPr="00DB656E">
        <w:rPr>
          <w:rFonts w:ascii="Times New Roman" w:hAnsi="Times New Roman"/>
          <w:sz w:val="24"/>
          <w:szCs w:val="24"/>
          <w:highlight w:val="yellow"/>
        </w:rPr>
        <w:t>XXX EUR</w:t>
      </w:r>
      <w:r w:rsidR="001F3DFB" w:rsidRPr="00DB656E">
        <w:rPr>
          <w:rFonts w:ascii="Times New Roman" w:hAnsi="Times New Roman"/>
          <w:sz w:val="24"/>
          <w:szCs w:val="24"/>
          <w:highlight w:val="yellow"/>
        </w:rPr>
        <w:t>/</w:t>
      </w:r>
      <w:r w:rsidR="003B1531" w:rsidRPr="00DB656E">
        <w:rPr>
          <w:rFonts w:ascii="Times New Roman" w:hAnsi="Times New Roman"/>
          <w:sz w:val="24"/>
          <w:szCs w:val="24"/>
          <w:highlight w:val="yellow"/>
        </w:rPr>
        <w:t>RSD&gt;.</w:t>
      </w:r>
      <w:r w:rsidR="007C561E" w:rsidRPr="00DB656E">
        <w:rPr>
          <w:rFonts w:ascii="Times New Roman" w:hAnsi="Times New Roman"/>
          <w:sz w:val="24"/>
          <w:szCs w:val="24"/>
        </w:rPr>
        <w:t xml:space="preserve"> </w:t>
      </w:r>
    </w:p>
    <w:p w:rsidR="00EA150D" w:rsidRPr="00DB656E" w:rsidRDefault="00EA150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21DE" w:rsidRPr="00DB656E" w:rsidRDefault="008044A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Ugovor će biti oslobođen svih poreza</w:t>
      </w:r>
      <w:r w:rsidR="006B71AF" w:rsidRPr="00DB656E">
        <w:rPr>
          <w:rFonts w:ascii="Times New Roman" w:hAnsi="Times New Roman"/>
          <w:sz w:val="24"/>
          <w:szCs w:val="24"/>
        </w:rPr>
        <w:t xml:space="preserve"> i</w:t>
      </w:r>
      <w:r w:rsidR="00C80111" w:rsidRPr="00DB656E">
        <w:rPr>
          <w:rFonts w:ascii="Times New Roman" w:hAnsi="Times New Roman"/>
          <w:sz w:val="24"/>
          <w:szCs w:val="24"/>
        </w:rPr>
        <w:t xml:space="preserve"> taksi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C80111" w:rsidRPr="00DB656E">
        <w:rPr>
          <w:rFonts w:ascii="Times New Roman" w:hAnsi="Times New Roman"/>
          <w:sz w:val="24"/>
          <w:szCs w:val="24"/>
        </w:rPr>
        <w:t>(</w:t>
      </w:r>
      <w:r w:rsidR="006B71AF" w:rsidRPr="00DB656E">
        <w:rPr>
          <w:rFonts w:ascii="Times New Roman" w:hAnsi="Times New Roman"/>
          <w:sz w:val="24"/>
          <w:szCs w:val="24"/>
        </w:rPr>
        <w:t>uključujući PDV</w:t>
      </w:r>
      <w:r w:rsidR="006E21DE" w:rsidRPr="00DB656E">
        <w:rPr>
          <w:rFonts w:ascii="Times New Roman" w:hAnsi="Times New Roman"/>
          <w:sz w:val="24"/>
          <w:szCs w:val="24"/>
        </w:rPr>
        <w:t>).</w:t>
      </w:r>
    </w:p>
    <w:p w:rsidR="00702321" w:rsidRPr="00DB656E" w:rsidRDefault="00702321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8044A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3: </w:t>
      </w:r>
      <w:r w:rsidRPr="00DB656E">
        <w:rPr>
          <w:rFonts w:ascii="Times New Roman" w:hAnsi="Times New Roman"/>
          <w:b/>
          <w:sz w:val="24"/>
          <w:szCs w:val="24"/>
        </w:rPr>
        <w:t>Ugovorna dokumenta</w:t>
      </w:r>
      <w:r w:rsidR="00C80111" w:rsidRPr="00DB656E">
        <w:rPr>
          <w:rFonts w:ascii="Times New Roman" w:hAnsi="Times New Roman"/>
          <w:b/>
          <w:sz w:val="24"/>
          <w:szCs w:val="24"/>
        </w:rPr>
        <w:t>cija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8044A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Dokumenta koja čine deo ovog ugovora su </w:t>
      </w:r>
      <w:r w:rsidR="007C561E" w:rsidRPr="00DB656E">
        <w:rPr>
          <w:rFonts w:ascii="Times New Roman" w:hAnsi="Times New Roman"/>
          <w:sz w:val="24"/>
          <w:szCs w:val="24"/>
        </w:rPr>
        <w:t>(</w:t>
      </w:r>
      <w:r w:rsidRPr="00DB656E">
        <w:rPr>
          <w:rFonts w:ascii="Times New Roman" w:hAnsi="Times New Roman"/>
          <w:sz w:val="24"/>
          <w:szCs w:val="24"/>
        </w:rPr>
        <w:t>po prioritetu</w:t>
      </w:r>
      <w:r w:rsidR="007C561E" w:rsidRPr="00DB656E">
        <w:rPr>
          <w:rFonts w:ascii="Times New Roman" w:hAnsi="Times New Roman"/>
          <w:sz w:val="24"/>
          <w:szCs w:val="24"/>
        </w:rPr>
        <w:t>):</w:t>
      </w:r>
    </w:p>
    <w:p w:rsidR="007C561E" w:rsidRPr="00DB656E" w:rsidRDefault="008044AE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Ugovor</w:t>
      </w:r>
    </w:p>
    <w:p w:rsidR="007C561E" w:rsidRPr="00DB656E" w:rsidRDefault="008044AE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Ponuda izv</w:t>
      </w:r>
      <w:r w:rsidR="00C80111" w:rsidRPr="00DB656E">
        <w:rPr>
          <w:rFonts w:ascii="Times New Roman" w:hAnsi="Times New Roman"/>
          <w:sz w:val="24"/>
          <w:szCs w:val="24"/>
        </w:rPr>
        <w:t xml:space="preserve">ršioca </w:t>
      </w:r>
      <w:r w:rsidR="00684E65" w:rsidRPr="00DB656E">
        <w:rPr>
          <w:rFonts w:ascii="Times New Roman" w:hAnsi="Times New Roman"/>
          <w:sz w:val="24"/>
          <w:szCs w:val="24"/>
        </w:rPr>
        <w:t xml:space="preserve">koja je obezbeđena u tenderskoj fazi </w:t>
      </w:r>
      <w:r w:rsidR="007C561E" w:rsidRPr="00DB656E">
        <w:rPr>
          <w:rFonts w:ascii="Times New Roman" w:hAnsi="Times New Roman"/>
          <w:sz w:val="24"/>
          <w:szCs w:val="24"/>
        </w:rPr>
        <w:t>– ‘’</w:t>
      </w:r>
      <w:r w:rsidRPr="00DB656E">
        <w:rPr>
          <w:rFonts w:ascii="Times New Roman" w:hAnsi="Times New Roman"/>
          <w:sz w:val="24"/>
          <w:szCs w:val="24"/>
        </w:rPr>
        <w:t>Deo</w:t>
      </w:r>
      <w:r w:rsidR="007C561E" w:rsidRPr="00DB656E">
        <w:rPr>
          <w:rFonts w:ascii="Times New Roman" w:hAnsi="Times New Roman"/>
          <w:sz w:val="24"/>
          <w:szCs w:val="24"/>
        </w:rPr>
        <w:t xml:space="preserve"> B: </w:t>
      </w:r>
      <w:r w:rsidRPr="00DB656E">
        <w:rPr>
          <w:rFonts w:ascii="Times New Roman" w:hAnsi="Times New Roman"/>
          <w:sz w:val="24"/>
          <w:szCs w:val="24"/>
        </w:rPr>
        <w:t xml:space="preserve">Format ponude koji popunjava ponuđač </w:t>
      </w:r>
      <w:r w:rsidR="007C561E" w:rsidRPr="00DB656E">
        <w:rPr>
          <w:rFonts w:ascii="Times New Roman" w:hAnsi="Times New Roman"/>
          <w:sz w:val="24"/>
          <w:szCs w:val="24"/>
        </w:rPr>
        <w:t>’’</w:t>
      </w:r>
    </w:p>
    <w:p w:rsidR="00162408" w:rsidRPr="00DB656E" w:rsidRDefault="008044AE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Finansijska ponuda izv</w:t>
      </w:r>
      <w:r w:rsidR="00C80111" w:rsidRPr="00DB656E">
        <w:rPr>
          <w:rFonts w:ascii="Times New Roman" w:hAnsi="Times New Roman"/>
          <w:sz w:val="24"/>
          <w:szCs w:val="24"/>
        </w:rPr>
        <w:t>ršioca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162408" w:rsidRPr="00DB656E">
        <w:rPr>
          <w:rFonts w:ascii="Times New Roman" w:hAnsi="Times New Roman"/>
          <w:sz w:val="24"/>
          <w:szCs w:val="24"/>
        </w:rPr>
        <w:t xml:space="preserve">–“ </w:t>
      </w:r>
      <w:r w:rsidRPr="00DB656E">
        <w:rPr>
          <w:rFonts w:ascii="Times New Roman" w:hAnsi="Times New Roman"/>
          <w:sz w:val="24"/>
          <w:szCs w:val="24"/>
        </w:rPr>
        <w:t>Deo</w:t>
      </w:r>
      <w:r w:rsidR="00162408" w:rsidRPr="00DB656E">
        <w:rPr>
          <w:rFonts w:ascii="Times New Roman" w:hAnsi="Times New Roman"/>
          <w:sz w:val="24"/>
          <w:szCs w:val="24"/>
        </w:rPr>
        <w:t xml:space="preserve"> C:</w:t>
      </w:r>
      <w:r w:rsidR="00855FE4" w:rsidRPr="00DB656E">
        <w:rPr>
          <w:rFonts w:ascii="Times New Roman" w:hAnsi="Times New Roman"/>
          <w:sz w:val="24"/>
          <w:szCs w:val="24"/>
        </w:rPr>
        <w:t xml:space="preserve"> </w:t>
      </w:r>
      <w:r w:rsidRPr="00DB656E">
        <w:rPr>
          <w:rFonts w:ascii="Times New Roman" w:hAnsi="Times New Roman"/>
          <w:sz w:val="24"/>
          <w:szCs w:val="24"/>
        </w:rPr>
        <w:t>Format finansijske ponude</w:t>
      </w:r>
      <w:r w:rsidR="00162408" w:rsidRPr="00DB656E">
        <w:rPr>
          <w:rFonts w:ascii="Times New Roman" w:hAnsi="Times New Roman"/>
          <w:sz w:val="24"/>
          <w:szCs w:val="24"/>
        </w:rPr>
        <w:t>”</w:t>
      </w:r>
    </w:p>
    <w:p w:rsidR="00855FE4" w:rsidRPr="00DB656E" w:rsidRDefault="00C96B9C" w:rsidP="00A665B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Sva druga</w:t>
      </w:r>
      <w:r w:rsidR="008044AE" w:rsidRPr="00DB656E">
        <w:rPr>
          <w:rFonts w:ascii="Times New Roman" w:hAnsi="Times New Roman"/>
          <w:sz w:val="24"/>
          <w:szCs w:val="24"/>
        </w:rPr>
        <w:t xml:space="preserve"> </w:t>
      </w:r>
      <w:r w:rsidRPr="00DB656E">
        <w:rPr>
          <w:rFonts w:ascii="Times New Roman" w:hAnsi="Times New Roman"/>
          <w:sz w:val="24"/>
          <w:szCs w:val="24"/>
        </w:rPr>
        <w:t>prateća</w:t>
      </w:r>
      <w:r w:rsidR="008044AE" w:rsidRPr="00DB656E">
        <w:rPr>
          <w:rFonts w:ascii="Times New Roman" w:hAnsi="Times New Roman"/>
          <w:sz w:val="24"/>
          <w:szCs w:val="24"/>
        </w:rPr>
        <w:t xml:space="preserve"> dokumentacija </w:t>
      </w:r>
      <w:r w:rsidRPr="00DB656E">
        <w:rPr>
          <w:rFonts w:ascii="Times New Roman" w:hAnsi="Times New Roman"/>
          <w:sz w:val="24"/>
          <w:szCs w:val="24"/>
        </w:rPr>
        <w:t>ukoliko je tražena</w:t>
      </w:r>
      <w:r w:rsidR="007C561E" w:rsidRPr="00DB656E">
        <w:rPr>
          <w:rFonts w:ascii="Times New Roman" w:hAnsi="Times New Roman"/>
          <w:sz w:val="24"/>
          <w:szCs w:val="24"/>
        </w:rPr>
        <w:t xml:space="preserve">  </w:t>
      </w:r>
    </w:p>
    <w:p w:rsidR="0076706F" w:rsidRPr="00DB656E" w:rsidRDefault="00D821B4" w:rsidP="007670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Za sva pitanja koja nisu definisan</w:t>
      </w:r>
      <w:r w:rsidR="00280EF4" w:rsidRPr="00DB656E">
        <w:rPr>
          <w:rFonts w:ascii="Times New Roman" w:hAnsi="Times New Roman"/>
          <w:sz w:val="24"/>
          <w:szCs w:val="24"/>
        </w:rPr>
        <w:t>a ovim U</w:t>
      </w:r>
      <w:r w:rsidRPr="00DB656E">
        <w:rPr>
          <w:rFonts w:ascii="Times New Roman" w:hAnsi="Times New Roman"/>
          <w:sz w:val="24"/>
          <w:szCs w:val="24"/>
        </w:rPr>
        <w:t xml:space="preserve">govorom biće primenjena pravila predviđena Opštim uslovima (General conditions) 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8F8F8"/>
        <w:tblLook w:val="04A0"/>
      </w:tblPr>
      <w:tblGrid>
        <w:gridCol w:w="701"/>
        <w:gridCol w:w="3630"/>
        <w:gridCol w:w="4590"/>
      </w:tblGrid>
      <w:tr w:rsidR="00B04941" w:rsidRPr="00DB656E" w:rsidTr="00B04941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04941" w:rsidRPr="00DB656E" w:rsidRDefault="00B04941" w:rsidP="00B049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56E">
              <w:rPr>
                <w:rFonts w:ascii="Times New Roman" w:hAnsi="Times New Roman"/>
                <w:sz w:val="24"/>
                <w:szCs w:val="24"/>
              </w:rPr>
              <w:lastRenderedPageBreak/>
              <w:t>B8d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04941" w:rsidRPr="00DB656E" w:rsidRDefault="00B04941" w:rsidP="00B049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56E">
              <w:rPr>
                <w:rFonts w:ascii="Times New Roman" w:hAnsi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04941" w:rsidRPr="00DB656E" w:rsidRDefault="00791C1B" w:rsidP="00B049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tgtFrame="_self" w:history="1">
              <w:r w:rsidR="00B04941" w:rsidRPr="00DB656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b8d_annexigc_en.pdf </w:t>
              </w:r>
              <w:r w:rsidR="009968DC">
                <w:rPr>
                  <w:rFonts w:ascii="Times New Roman" w:hAnsi="Times New Roman"/>
                  <w:noProof/>
                  <w:sz w:val="24"/>
                  <w:szCs w:val="24"/>
                  <w:lang w:val="en-US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1" name="Picture 1" descr="http://ec.europa.eu/europeaid/prag/images/documents/f_pdf_16.gif">
                      <a:hlinkClick xmlns:a="http://schemas.openxmlformats.org/drawingml/2006/main" r:id="rId9" tgtFrame="_self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c.europa.eu/europeaid/prag/images/documents/f_pdf_16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</w:tbl>
    <w:p w:rsidR="00B04941" w:rsidRPr="00DB656E" w:rsidRDefault="00B04941" w:rsidP="007670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0C59" w:rsidRPr="00DB656E" w:rsidRDefault="00791C1B" w:rsidP="00E90C59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E90C59" w:rsidRPr="00DB656E">
          <w:rPr>
            <w:rStyle w:val="Hyperlink"/>
            <w:rFonts w:ascii="Times New Roman" w:hAnsi="Times New Roman"/>
            <w:sz w:val="24"/>
            <w:szCs w:val="24"/>
          </w:rPr>
          <w:t>http://ec.europa.eu/europeaid/prag/document.do?isAnnexes=true</w:t>
        </w:r>
      </w:hyperlink>
      <w:r w:rsidR="00E90C59" w:rsidRPr="00DB656E">
        <w:rPr>
          <w:rFonts w:ascii="Times New Roman" w:hAnsi="Times New Roman"/>
          <w:sz w:val="24"/>
          <w:szCs w:val="24"/>
        </w:rPr>
        <w:t xml:space="preserve"> </w:t>
      </w:r>
    </w:p>
    <w:p w:rsidR="00C96B9C" w:rsidRPr="00DB656E" w:rsidRDefault="00C96B9C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113" w:rsidRPr="00DB656E" w:rsidRDefault="00B5111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9F37D3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 xml:space="preserve">Član 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4: </w:t>
      </w:r>
      <w:r w:rsidR="00A665B9" w:rsidRPr="00DB656E">
        <w:rPr>
          <w:rFonts w:ascii="Times New Roman" w:hAnsi="Times New Roman"/>
          <w:b/>
          <w:sz w:val="24"/>
          <w:szCs w:val="24"/>
        </w:rPr>
        <w:t>Pružanje usluga</w:t>
      </w:r>
      <w:r w:rsidR="00280EF4" w:rsidRPr="00DB656E">
        <w:rPr>
          <w:rFonts w:ascii="Times New Roman" w:hAnsi="Times New Roman"/>
          <w:b/>
          <w:sz w:val="24"/>
          <w:szCs w:val="24"/>
        </w:rPr>
        <w:t xml:space="preserve"> i</w:t>
      </w:r>
      <w:r w:rsidR="00C96B9C" w:rsidRPr="00DB656E">
        <w:rPr>
          <w:rFonts w:ascii="Times New Roman" w:hAnsi="Times New Roman"/>
          <w:b/>
          <w:sz w:val="24"/>
          <w:szCs w:val="24"/>
        </w:rPr>
        <w:t xml:space="preserve"> plaćanja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9F37D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Izv</w:t>
      </w:r>
      <w:r w:rsidR="00280EF4" w:rsidRPr="00DB656E">
        <w:rPr>
          <w:rFonts w:ascii="Times New Roman" w:hAnsi="Times New Roman"/>
          <w:sz w:val="24"/>
          <w:szCs w:val="24"/>
        </w:rPr>
        <w:t>rš</w:t>
      </w:r>
      <w:r w:rsidR="00C96B9C" w:rsidRPr="00DB656E">
        <w:rPr>
          <w:rFonts w:ascii="Times New Roman" w:hAnsi="Times New Roman"/>
          <w:sz w:val="24"/>
          <w:szCs w:val="24"/>
        </w:rPr>
        <w:t>ilac</w:t>
      </w:r>
      <w:r w:rsidRPr="00DB656E">
        <w:rPr>
          <w:rFonts w:ascii="Times New Roman" w:hAnsi="Times New Roman"/>
          <w:sz w:val="24"/>
          <w:szCs w:val="24"/>
        </w:rPr>
        <w:t xml:space="preserve"> će bezrezervno pružiti usluge kao što je i navedeno u ponudi izv</w:t>
      </w:r>
      <w:r w:rsidR="00C96B9C" w:rsidRPr="00DB656E">
        <w:rPr>
          <w:rFonts w:ascii="Times New Roman" w:hAnsi="Times New Roman"/>
          <w:sz w:val="24"/>
          <w:szCs w:val="24"/>
        </w:rPr>
        <w:t>ršioca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‘’</w:t>
      </w:r>
      <w:r w:rsidRPr="00DB656E">
        <w:rPr>
          <w:rFonts w:ascii="Times New Roman" w:hAnsi="Times New Roman"/>
          <w:sz w:val="24"/>
          <w:szCs w:val="24"/>
        </w:rPr>
        <w:t>Deo</w:t>
      </w:r>
      <w:r w:rsidR="007C561E" w:rsidRPr="00DB656E">
        <w:rPr>
          <w:rFonts w:ascii="Times New Roman" w:hAnsi="Times New Roman"/>
          <w:sz w:val="24"/>
          <w:szCs w:val="24"/>
        </w:rPr>
        <w:t xml:space="preserve"> B: </w:t>
      </w:r>
      <w:r w:rsidRPr="00DB656E">
        <w:rPr>
          <w:rFonts w:ascii="Times New Roman" w:hAnsi="Times New Roman"/>
          <w:sz w:val="24"/>
          <w:szCs w:val="24"/>
        </w:rPr>
        <w:t>Format ponude koju popunjava ponuđač</w:t>
      </w:r>
      <w:r w:rsidR="007C561E" w:rsidRPr="00DB656E">
        <w:rPr>
          <w:rFonts w:ascii="Times New Roman" w:hAnsi="Times New Roman"/>
          <w:sz w:val="24"/>
          <w:szCs w:val="24"/>
        </w:rPr>
        <w:t xml:space="preserve">’’. </w:t>
      </w:r>
      <w:r w:rsidR="00D756BD" w:rsidRPr="00DB656E">
        <w:rPr>
          <w:rFonts w:ascii="Times New Roman" w:hAnsi="Times New Roman"/>
          <w:sz w:val="24"/>
          <w:szCs w:val="24"/>
        </w:rPr>
        <w:t>Pružanje usluga će biti implementirano</w:t>
      </w:r>
      <w:r w:rsidR="007C561E" w:rsidRPr="00DB656E">
        <w:rPr>
          <w:rFonts w:ascii="Times New Roman" w:hAnsi="Times New Roman"/>
          <w:sz w:val="24"/>
          <w:szCs w:val="24"/>
        </w:rPr>
        <w:t xml:space="preserve"> </w:t>
      </w:r>
      <w:r w:rsidR="00280EF4" w:rsidRPr="00DB656E">
        <w:rPr>
          <w:rFonts w:ascii="Times New Roman" w:hAnsi="Times New Roman"/>
          <w:sz w:val="24"/>
          <w:szCs w:val="24"/>
        </w:rPr>
        <w:t>u okviru</w:t>
      </w:r>
      <w:r w:rsidR="00D756BD" w:rsidRPr="00DB656E">
        <w:rPr>
          <w:rFonts w:ascii="Times New Roman" w:hAnsi="Times New Roman"/>
          <w:sz w:val="24"/>
          <w:szCs w:val="24"/>
        </w:rPr>
        <w:t xml:space="preserve"> </w:t>
      </w:r>
      <w:r w:rsidR="006E0922" w:rsidRPr="00DB656E">
        <w:rPr>
          <w:rFonts w:ascii="Times New Roman" w:hAnsi="Times New Roman"/>
          <w:sz w:val="24"/>
          <w:szCs w:val="24"/>
        </w:rPr>
        <w:t>navedenih</w:t>
      </w:r>
      <w:r w:rsidR="00D756BD" w:rsidRPr="00DB656E">
        <w:rPr>
          <w:rFonts w:ascii="Times New Roman" w:hAnsi="Times New Roman"/>
          <w:sz w:val="24"/>
          <w:szCs w:val="24"/>
        </w:rPr>
        <w:t xml:space="preserve"> datuma.</w:t>
      </w:r>
    </w:p>
    <w:p w:rsidR="006F61E7" w:rsidRPr="00DB656E" w:rsidRDefault="00D756B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Naručilac će platiti izv</w:t>
      </w:r>
      <w:r w:rsidR="00280EF4" w:rsidRPr="00DB656E">
        <w:rPr>
          <w:rFonts w:ascii="Times New Roman" w:hAnsi="Times New Roman"/>
          <w:sz w:val="24"/>
          <w:szCs w:val="24"/>
        </w:rPr>
        <w:t>rš</w:t>
      </w:r>
      <w:r w:rsidR="00C96B9C" w:rsidRPr="00DB656E">
        <w:rPr>
          <w:rFonts w:ascii="Times New Roman" w:hAnsi="Times New Roman"/>
          <w:sz w:val="24"/>
          <w:szCs w:val="24"/>
        </w:rPr>
        <w:t>iocu</w:t>
      </w:r>
      <w:r w:rsidRPr="00DB656E">
        <w:rPr>
          <w:rFonts w:ascii="Times New Roman" w:hAnsi="Times New Roman"/>
          <w:sz w:val="24"/>
          <w:szCs w:val="24"/>
        </w:rPr>
        <w:t xml:space="preserve"> usluge </w:t>
      </w:r>
      <w:r w:rsidR="00C96B9C" w:rsidRPr="00DB656E">
        <w:rPr>
          <w:rFonts w:ascii="Times New Roman" w:hAnsi="Times New Roman"/>
          <w:sz w:val="24"/>
          <w:szCs w:val="24"/>
        </w:rPr>
        <w:t>iznos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280EF4" w:rsidRPr="00DB656E">
        <w:rPr>
          <w:rFonts w:ascii="Times New Roman" w:hAnsi="Times New Roman"/>
          <w:sz w:val="24"/>
          <w:szCs w:val="24"/>
        </w:rPr>
        <w:t>koji je naveden u Članu 2 ovog U</w:t>
      </w:r>
      <w:r w:rsidRPr="00DB656E">
        <w:rPr>
          <w:rFonts w:ascii="Times New Roman" w:hAnsi="Times New Roman"/>
          <w:sz w:val="24"/>
          <w:szCs w:val="24"/>
        </w:rPr>
        <w:t xml:space="preserve">govora. </w:t>
      </w:r>
    </w:p>
    <w:p w:rsidR="006F61E7" w:rsidRPr="00DB656E" w:rsidRDefault="006F61E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61E7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 slučaju da je U</w:t>
      </w:r>
      <w:r w:rsidR="00D756BD" w:rsidRPr="00DB656E">
        <w:rPr>
          <w:rFonts w:ascii="Times New Roman" w:hAnsi="Times New Roman"/>
          <w:sz w:val="24"/>
          <w:szCs w:val="24"/>
        </w:rPr>
        <w:t xml:space="preserve">govor zaključen u </w:t>
      </w:r>
      <w:r w:rsidR="00754059" w:rsidRPr="00DB656E">
        <w:rPr>
          <w:rFonts w:ascii="Times New Roman" w:hAnsi="Times New Roman"/>
          <w:sz w:val="24"/>
          <w:szCs w:val="24"/>
        </w:rPr>
        <w:t>EUR</w:t>
      </w:r>
      <w:r w:rsidR="006F61E7" w:rsidRPr="00DB656E">
        <w:rPr>
          <w:rFonts w:ascii="Times New Roman" w:hAnsi="Times New Roman"/>
          <w:sz w:val="24"/>
          <w:szCs w:val="24"/>
        </w:rPr>
        <w:t xml:space="preserve">, </w:t>
      </w:r>
      <w:r w:rsidR="00D756BD" w:rsidRPr="00DB656E">
        <w:rPr>
          <w:rFonts w:ascii="Times New Roman" w:hAnsi="Times New Roman"/>
          <w:sz w:val="24"/>
          <w:szCs w:val="24"/>
        </w:rPr>
        <w:t>a plaćanja u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880775" w:rsidRPr="00DB656E">
        <w:rPr>
          <w:rFonts w:ascii="Times New Roman" w:hAnsi="Times New Roman"/>
          <w:sz w:val="24"/>
          <w:szCs w:val="24"/>
        </w:rPr>
        <w:t>n</w:t>
      </w:r>
      <w:r w:rsidRPr="00DB656E">
        <w:rPr>
          <w:rFonts w:ascii="Times New Roman" w:hAnsi="Times New Roman"/>
          <w:sz w:val="24"/>
          <w:szCs w:val="24"/>
        </w:rPr>
        <w:t>acionalnoj valuti</w:t>
      </w:r>
      <w:r w:rsidR="006F61E7" w:rsidRPr="00DB656E">
        <w:rPr>
          <w:rFonts w:ascii="Times New Roman" w:hAnsi="Times New Roman"/>
          <w:sz w:val="24"/>
          <w:szCs w:val="24"/>
        </w:rPr>
        <w:t xml:space="preserve">, </w:t>
      </w:r>
      <w:r w:rsidR="00D756BD" w:rsidRPr="00DB656E">
        <w:rPr>
          <w:rFonts w:ascii="Times New Roman" w:hAnsi="Times New Roman"/>
          <w:sz w:val="24"/>
          <w:szCs w:val="24"/>
        </w:rPr>
        <w:t>kurs</w:t>
      </w:r>
      <w:r w:rsidR="00C96B9C" w:rsidRPr="00DB656E">
        <w:rPr>
          <w:rFonts w:ascii="Times New Roman" w:hAnsi="Times New Roman"/>
          <w:sz w:val="24"/>
          <w:szCs w:val="24"/>
        </w:rPr>
        <w:t xml:space="preserve"> koji se primenj</w:t>
      </w:r>
      <w:r w:rsidR="006E0922" w:rsidRPr="00DB656E">
        <w:rPr>
          <w:rFonts w:ascii="Times New Roman" w:hAnsi="Times New Roman"/>
          <w:sz w:val="24"/>
          <w:szCs w:val="24"/>
        </w:rPr>
        <w:t>uje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 xml:space="preserve">mora biti </w:t>
      </w:r>
      <w:r w:rsidR="006F61E7" w:rsidRPr="00DB656E">
        <w:rPr>
          <w:rFonts w:ascii="Times New Roman" w:hAnsi="Times New Roman"/>
          <w:sz w:val="24"/>
          <w:szCs w:val="24"/>
        </w:rPr>
        <w:t xml:space="preserve">InforEuro </w:t>
      </w:r>
      <w:r w:rsidR="00D756BD" w:rsidRPr="00DB656E">
        <w:rPr>
          <w:rFonts w:ascii="Times New Roman" w:hAnsi="Times New Roman"/>
          <w:sz w:val="24"/>
          <w:szCs w:val="24"/>
        </w:rPr>
        <w:t>kurs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>za mesec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>izdavanja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>fakture ili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236F4" w:rsidRPr="00DB656E">
        <w:rPr>
          <w:rFonts w:ascii="Times New Roman" w:hAnsi="Times New Roman"/>
          <w:sz w:val="24"/>
          <w:szCs w:val="24"/>
        </w:rPr>
        <w:t>profakture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6E0922" w:rsidRPr="00DB656E">
        <w:rPr>
          <w:rFonts w:ascii="Times New Roman" w:hAnsi="Times New Roman"/>
          <w:sz w:val="24"/>
          <w:szCs w:val="24"/>
        </w:rPr>
        <w:t>u slučaju oslobađanja od PDV-a</w:t>
      </w:r>
      <w:r w:rsidR="006F61E7" w:rsidRPr="00DB656E">
        <w:rPr>
          <w:rFonts w:ascii="Times New Roman" w:hAnsi="Times New Roman"/>
          <w:sz w:val="24"/>
          <w:szCs w:val="24"/>
        </w:rPr>
        <w:t>.</w:t>
      </w:r>
    </w:p>
    <w:p w:rsidR="006F61E7" w:rsidRPr="00DB656E" w:rsidRDefault="006F61E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D236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Plaćanja će biti </w:t>
      </w:r>
      <w:r w:rsidR="00C96B9C" w:rsidRPr="00DB656E">
        <w:rPr>
          <w:rFonts w:ascii="Times New Roman" w:hAnsi="Times New Roman"/>
          <w:sz w:val="24"/>
          <w:szCs w:val="24"/>
        </w:rPr>
        <w:t xml:space="preserve">izvršena prema sledećem </w:t>
      </w:r>
      <w:r w:rsidR="00280EF4" w:rsidRPr="00DB656E">
        <w:rPr>
          <w:rFonts w:ascii="Times New Roman" w:hAnsi="Times New Roman"/>
          <w:sz w:val="24"/>
          <w:szCs w:val="24"/>
        </w:rPr>
        <w:t xml:space="preserve">vremenskom </w:t>
      </w:r>
      <w:r w:rsidR="00C96B9C" w:rsidRPr="00DB656E">
        <w:rPr>
          <w:rFonts w:ascii="Times New Roman" w:hAnsi="Times New Roman"/>
          <w:sz w:val="24"/>
          <w:szCs w:val="24"/>
        </w:rPr>
        <w:t>rasporedu</w:t>
      </w:r>
      <w:r w:rsidR="007C561E" w:rsidRPr="00DB656E">
        <w:rPr>
          <w:rFonts w:ascii="Times New Roman" w:hAnsi="Times New Roman"/>
          <w:sz w:val="24"/>
          <w:szCs w:val="24"/>
        </w:rPr>
        <w:t>.</w:t>
      </w:r>
    </w:p>
    <w:p w:rsidR="007A64FD" w:rsidRPr="00DB656E" w:rsidRDefault="007A64F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7C561E" w:rsidP="007C561E">
      <w:pPr>
        <w:spacing w:after="0"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7C561E" w:rsidRPr="00DB656E" w:rsidTr="00480F40">
        <w:trPr>
          <w:cantSplit/>
          <w:trHeight w:val="345"/>
        </w:trPr>
        <w:tc>
          <w:tcPr>
            <w:tcW w:w="1728" w:type="dxa"/>
          </w:tcPr>
          <w:p w:rsidR="007C561E" w:rsidRPr="00DB656E" w:rsidRDefault="00CC4BBD" w:rsidP="00D01688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>Mesec</w:t>
            </w:r>
          </w:p>
        </w:tc>
        <w:tc>
          <w:tcPr>
            <w:tcW w:w="4509" w:type="dxa"/>
          </w:tcPr>
          <w:p w:rsidR="007C561E" w:rsidRPr="00DB656E" w:rsidRDefault="007C561E" w:rsidP="00855FE4">
            <w:pPr>
              <w:keepNext/>
              <w:spacing w:before="40" w:after="40"/>
              <w:rPr>
                <w:rFonts w:ascii="Times New Roman" w:hAnsi="Times New Roman"/>
                <w:b/>
              </w:rPr>
            </w:pPr>
          </w:p>
        </w:tc>
        <w:tc>
          <w:tcPr>
            <w:tcW w:w="2781" w:type="dxa"/>
          </w:tcPr>
          <w:p w:rsidR="007C561E" w:rsidRPr="00DB656E" w:rsidRDefault="007C561E" w:rsidP="00855FE4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>&lt;</w:t>
            </w:r>
            <w:r w:rsidRPr="00DB656E">
              <w:rPr>
                <w:rFonts w:ascii="Times New Roman" w:hAnsi="Times New Roman"/>
                <w:b/>
                <w:highlight w:val="yellow"/>
              </w:rPr>
              <w:t>EUR/</w:t>
            </w:r>
            <w:r w:rsidR="0099045A" w:rsidRPr="00DB656E">
              <w:rPr>
                <w:rFonts w:ascii="Times New Roman" w:hAnsi="Times New Roman"/>
                <w:b/>
                <w:highlight w:val="yellow"/>
              </w:rPr>
              <w:t>RSD</w:t>
            </w:r>
            <w:r w:rsidRPr="00DB656E">
              <w:rPr>
                <w:rFonts w:ascii="Times New Roman" w:hAnsi="Times New Roman"/>
                <w:b/>
              </w:rPr>
              <w:t>&gt;</w:t>
            </w:r>
          </w:p>
        </w:tc>
      </w:tr>
      <w:tr w:rsidR="00280EF4" w:rsidRPr="00DB656E" w:rsidTr="00480F40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280EF4" w:rsidRPr="0078514D" w:rsidRDefault="00BE00FE" w:rsidP="00D01688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78514D">
              <w:rPr>
                <w:rFonts w:ascii="Times New Roman" w:hAnsi="Times New Roman"/>
              </w:rPr>
              <w:t>5</w:t>
            </w:r>
          </w:p>
        </w:tc>
        <w:tc>
          <w:tcPr>
            <w:tcW w:w="4509" w:type="dxa"/>
            <w:tcBorders>
              <w:bottom w:val="nil"/>
            </w:tcBorders>
          </w:tcPr>
          <w:p w:rsidR="00280EF4" w:rsidRPr="00DB656E" w:rsidRDefault="00FF43E3" w:rsidP="00480F40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Privremena plaćanja</w:t>
            </w:r>
          </w:p>
        </w:tc>
        <w:tc>
          <w:tcPr>
            <w:tcW w:w="2781" w:type="dxa"/>
            <w:tcBorders>
              <w:bottom w:val="nil"/>
            </w:tcBorders>
          </w:tcPr>
          <w:p w:rsidR="00280EF4" w:rsidRPr="00DB656E" w:rsidRDefault="00773098" w:rsidP="00F9264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B656E">
              <w:rPr>
                <w:rFonts w:ascii="Times New Roman" w:hAnsi="Times New Roman"/>
                <w:highlight w:val="yellow"/>
              </w:rPr>
              <w:t>&lt;</w:t>
            </w:r>
            <w:r w:rsidR="00F92649">
              <w:rPr>
                <w:rFonts w:ascii="Times New Roman" w:hAnsi="Times New Roman"/>
                <w:highlight w:val="yellow"/>
              </w:rPr>
              <w:t>47,32</w:t>
            </w:r>
            <w:r w:rsidR="00280EF4" w:rsidRPr="00DB656E">
              <w:rPr>
                <w:rFonts w:ascii="Times New Roman" w:hAnsi="Times New Roman"/>
                <w:highlight w:val="yellow"/>
              </w:rPr>
              <w:t xml:space="preserve"> % vrednosti Ugovora / Apsolutni iznos&gt;</w:t>
            </w:r>
          </w:p>
        </w:tc>
      </w:tr>
      <w:tr w:rsidR="00582177" w:rsidRPr="00DB656E" w:rsidTr="00480F40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582177" w:rsidRPr="0078514D" w:rsidRDefault="00FB15C9" w:rsidP="0058217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78514D">
              <w:rPr>
                <w:rFonts w:ascii="Times New Roman" w:hAnsi="Times New Roman"/>
              </w:rPr>
              <w:t>7</w:t>
            </w:r>
          </w:p>
        </w:tc>
        <w:tc>
          <w:tcPr>
            <w:tcW w:w="4509" w:type="dxa"/>
            <w:tcBorders>
              <w:bottom w:val="nil"/>
            </w:tcBorders>
          </w:tcPr>
          <w:p w:rsidR="00582177" w:rsidRPr="00DB656E" w:rsidRDefault="00FF43E3" w:rsidP="0058217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Privremena plaćanja</w:t>
            </w:r>
          </w:p>
        </w:tc>
        <w:tc>
          <w:tcPr>
            <w:tcW w:w="2781" w:type="dxa"/>
            <w:tcBorders>
              <w:bottom w:val="nil"/>
            </w:tcBorders>
          </w:tcPr>
          <w:p w:rsidR="00582177" w:rsidRPr="00DB656E" w:rsidRDefault="00582177" w:rsidP="00F9264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B656E">
              <w:rPr>
                <w:rFonts w:ascii="Times New Roman" w:hAnsi="Times New Roman"/>
                <w:highlight w:val="yellow"/>
              </w:rPr>
              <w:t>&lt;</w:t>
            </w:r>
            <w:r w:rsidR="00F92649">
              <w:rPr>
                <w:rFonts w:ascii="Times New Roman" w:hAnsi="Times New Roman"/>
                <w:highlight w:val="yellow"/>
              </w:rPr>
              <w:t>45</w:t>
            </w:r>
            <w:r w:rsidR="00BE00FE">
              <w:rPr>
                <w:rFonts w:ascii="Times New Roman" w:hAnsi="Times New Roman"/>
                <w:highlight w:val="yellow"/>
              </w:rPr>
              <w:t>.</w:t>
            </w:r>
            <w:r w:rsidR="00F92649">
              <w:rPr>
                <w:rFonts w:ascii="Times New Roman" w:hAnsi="Times New Roman"/>
                <w:highlight w:val="yellow"/>
              </w:rPr>
              <w:t>90</w:t>
            </w:r>
            <w:r w:rsidRPr="00DB656E">
              <w:rPr>
                <w:rFonts w:ascii="Times New Roman" w:hAnsi="Times New Roman"/>
                <w:highlight w:val="yellow"/>
              </w:rPr>
              <w:t xml:space="preserve"> % vrednosti Ugovora / Apsolutni iznos&gt;</w:t>
            </w:r>
          </w:p>
        </w:tc>
      </w:tr>
      <w:tr w:rsidR="00582177" w:rsidRPr="00DB656E" w:rsidTr="00480F40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582177" w:rsidRPr="0078514D" w:rsidRDefault="00BE00FE" w:rsidP="0058217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78514D">
              <w:rPr>
                <w:rFonts w:ascii="Times New Roman" w:hAnsi="Times New Roman"/>
              </w:rPr>
              <w:t>8</w:t>
            </w:r>
          </w:p>
        </w:tc>
        <w:tc>
          <w:tcPr>
            <w:tcW w:w="4509" w:type="dxa"/>
            <w:tcBorders>
              <w:bottom w:val="nil"/>
            </w:tcBorders>
          </w:tcPr>
          <w:p w:rsidR="00582177" w:rsidRPr="00DB656E" w:rsidRDefault="00582177" w:rsidP="0058217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582177" w:rsidRPr="00DB656E" w:rsidRDefault="00582177" w:rsidP="00F9264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B656E">
              <w:rPr>
                <w:rFonts w:ascii="Times New Roman" w:hAnsi="Times New Roman"/>
                <w:highlight w:val="yellow"/>
              </w:rPr>
              <w:t>&lt;</w:t>
            </w:r>
            <w:r w:rsidR="00BE00FE">
              <w:rPr>
                <w:rFonts w:ascii="Times New Roman" w:hAnsi="Times New Roman"/>
                <w:highlight w:val="yellow"/>
              </w:rPr>
              <w:t>6.7</w:t>
            </w:r>
            <w:r w:rsidR="00F92649">
              <w:rPr>
                <w:rFonts w:ascii="Times New Roman" w:hAnsi="Times New Roman"/>
                <w:highlight w:val="yellow"/>
              </w:rPr>
              <w:t>8</w:t>
            </w:r>
            <w:r w:rsidRPr="00DB656E">
              <w:rPr>
                <w:rFonts w:ascii="Times New Roman" w:hAnsi="Times New Roman"/>
                <w:highlight w:val="yellow"/>
              </w:rPr>
              <w:t xml:space="preserve"> % vrednosti Ugovora / Apsolutni iznos&gt;</w:t>
            </w:r>
          </w:p>
        </w:tc>
      </w:tr>
      <w:tr w:rsidR="00582177" w:rsidRPr="00DB656E" w:rsidTr="00280EF4">
        <w:trPr>
          <w:cantSplit/>
          <w:trHeight w:val="398"/>
        </w:trPr>
        <w:tc>
          <w:tcPr>
            <w:tcW w:w="1728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582177" w:rsidRPr="00DB656E" w:rsidRDefault="00582177" w:rsidP="0058217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9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582177" w:rsidRPr="00DB656E" w:rsidRDefault="00582177" w:rsidP="00582177">
            <w:pPr>
              <w:spacing w:before="40" w:after="40" w:line="240" w:lineRule="auto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582177" w:rsidRPr="00DB656E" w:rsidRDefault="00582177" w:rsidP="00582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&lt;</w:t>
            </w:r>
            <w:r w:rsidRPr="00DB656E">
              <w:rPr>
                <w:rFonts w:ascii="Times New Roman" w:hAnsi="Times New Roman"/>
                <w:highlight w:val="yellow"/>
              </w:rPr>
              <w:t>Ukupna vrednost Ugovora</w:t>
            </w:r>
            <w:r w:rsidRPr="00DB656E">
              <w:rPr>
                <w:rFonts w:ascii="Times New Roman" w:hAnsi="Times New Roman"/>
              </w:rPr>
              <w:t>&gt;</w:t>
            </w:r>
          </w:p>
        </w:tc>
      </w:tr>
    </w:tbl>
    <w:p w:rsidR="007C561E" w:rsidRPr="00DB656E" w:rsidRDefault="00D0168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Izv</w:t>
      </w:r>
      <w:r w:rsidR="00B51113" w:rsidRPr="00DB656E">
        <w:rPr>
          <w:rFonts w:ascii="Times New Roman" w:hAnsi="Times New Roman"/>
          <w:sz w:val="24"/>
          <w:szCs w:val="24"/>
        </w:rPr>
        <w:t>rš</w:t>
      </w:r>
      <w:r w:rsidR="00C96B9C" w:rsidRPr="00DB656E">
        <w:rPr>
          <w:rFonts w:ascii="Times New Roman" w:hAnsi="Times New Roman"/>
          <w:sz w:val="24"/>
          <w:szCs w:val="24"/>
        </w:rPr>
        <w:t>ilac će dostaviti naručiocu kra</w:t>
      </w:r>
      <w:r w:rsidR="00280EF4" w:rsidRPr="00DB656E">
        <w:rPr>
          <w:rFonts w:ascii="Times New Roman" w:hAnsi="Times New Roman"/>
          <w:sz w:val="24"/>
          <w:szCs w:val="24"/>
        </w:rPr>
        <w:t>tak</w:t>
      </w:r>
      <w:r w:rsidRPr="00DB656E">
        <w:rPr>
          <w:rFonts w:ascii="Times New Roman" w:hAnsi="Times New Roman"/>
          <w:sz w:val="24"/>
          <w:szCs w:val="24"/>
        </w:rPr>
        <w:t xml:space="preserve"> izveštaj o </w:t>
      </w:r>
      <w:r w:rsidR="009445C6" w:rsidRPr="00DB656E">
        <w:rPr>
          <w:rFonts w:ascii="Times New Roman" w:hAnsi="Times New Roman"/>
          <w:sz w:val="24"/>
          <w:szCs w:val="24"/>
        </w:rPr>
        <w:t>izvršenim</w:t>
      </w:r>
      <w:r w:rsidR="00C96B9C" w:rsidRPr="00DB656E">
        <w:rPr>
          <w:rFonts w:ascii="Times New Roman" w:hAnsi="Times New Roman"/>
          <w:sz w:val="24"/>
          <w:szCs w:val="24"/>
        </w:rPr>
        <w:t xml:space="preserve"> uslugama</w:t>
      </w:r>
      <w:r w:rsidRPr="00DB656E">
        <w:rPr>
          <w:rFonts w:ascii="Times New Roman" w:hAnsi="Times New Roman"/>
          <w:sz w:val="24"/>
          <w:szCs w:val="24"/>
        </w:rPr>
        <w:t xml:space="preserve">, što će predstavljati osnovu za </w:t>
      </w:r>
      <w:r w:rsidR="00280EF4" w:rsidRPr="00DB656E">
        <w:rPr>
          <w:rFonts w:ascii="Times New Roman" w:hAnsi="Times New Roman"/>
          <w:sz w:val="24"/>
          <w:szCs w:val="24"/>
        </w:rPr>
        <w:t>odobrenje privremenih i</w:t>
      </w:r>
      <w:r w:rsidR="00B51113" w:rsidRPr="00DB656E">
        <w:rPr>
          <w:rFonts w:ascii="Times New Roman" w:hAnsi="Times New Roman"/>
          <w:sz w:val="24"/>
          <w:szCs w:val="24"/>
        </w:rPr>
        <w:t xml:space="preserve"> konačnih isplata</w:t>
      </w:r>
      <w:r w:rsidR="009F2CC0" w:rsidRPr="00DB656E">
        <w:rPr>
          <w:rFonts w:ascii="Times New Roman" w:hAnsi="Times New Roman"/>
          <w:sz w:val="24"/>
          <w:szCs w:val="24"/>
        </w:rPr>
        <w:t>.</w:t>
      </w:r>
    </w:p>
    <w:p w:rsidR="009F2CC0" w:rsidRPr="00DB656E" w:rsidRDefault="009F2CC0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A64FD" w:rsidRPr="00DB656E" w:rsidRDefault="007A64FD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01688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5: </w:t>
      </w:r>
      <w:r w:rsidR="00280EF4" w:rsidRPr="00DB656E">
        <w:rPr>
          <w:rFonts w:ascii="Times New Roman" w:hAnsi="Times New Roman"/>
          <w:b/>
          <w:sz w:val="24"/>
          <w:szCs w:val="24"/>
        </w:rPr>
        <w:t>Trajanje U</w:t>
      </w:r>
      <w:r w:rsidRPr="00DB656E">
        <w:rPr>
          <w:rFonts w:ascii="Times New Roman" w:hAnsi="Times New Roman"/>
          <w:b/>
          <w:sz w:val="24"/>
          <w:szCs w:val="24"/>
        </w:rPr>
        <w:t>govora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Trajanje </w:t>
      </w:r>
      <w:r w:rsidRPr="0078514D">
        <w:rPr>
          <w:rFonts w:ascii="Times New Roman" w:hAnsi="Times New Roman"/>
          <w:sz w:val="24"/>
          <w:szCs w:val="24"/>
        </w:rPr>
        <w:t>U</w:t>
      </w:r>
      <w:r w:rsidR="00D01688" w:rsidRPr="0078514D">
        <w:rPr>
          <w:rFonts w:ascii="Times New Roman" w:hAnsi="Times New Roman"/>
          <w:sz w:val="24"/>
          <w:szCs w:val="24"/>
        </w:rPr>
        <w:t xml:space="preserve">govora je </w:t>
      </w:r>
      <w:r w:rsidR="00BE00FE" w:rsidRPr="0078514D">
        <w:rPr>
          <w:rFonts w:ascii="Times New Roman" w:hAnsi="Times New Roman"/>
          <w:sz w:val="24"/>
          <w:szCs w:val="24"/>
        </w:rPr>
        <w:t>8</w:t>
      </w:r>
      <w:r w:rsidR="00CC4BBD" w:rsidRPr="0078514D">
        <w:rPr>
          <w:rFonts w:ascii="Times New Roman" w:hAnsi="Times New Roman"/>
          <w:sz w:val="24"/>
          <w:szCs w:val="24"/>
        </w:rPr>
        <w:t xml:space="preserve"> </w:t>
      </w:r>
      <w:r w:rsidR="00D01688" w:rsidRPr="0078514D">
        <w:rPr>
          <w:rFonts w:ascii="Times New Roman" w:hAnsi="Times New Roman"/>
          <w:sz w:val="24"/>
          <w:szCs w:val="24"/>
        </w:rPr>
        <w:t>meseci</w:t>
      </w:r>
      <w:r w:rsidR="007C561E" w:rsidRPr="00DB656E">
        <w:rPr>
          <w:rFonts w:ascii="Times New Roman" w:hAnsi="Times New Roman"/>
          <w:sz w:val="24"/>
          <w:szCs w:val="24"/>
        </w:rPr>
        <w:t xml:space="preserve">. </w:t>
      </w:r>
    </w:p>
    <w:p w:rsidR="00D26921" w:rsidRPr="00DB656E" w:rsidRDefault="00D0168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Datum početka</w:t>
      </w:r>
      <w:r w:rsidR="00280EF4" w:rsidRPr="00DB656E">
        <w:rPr>
          <w:rFonts w:ascii="Times New Roman" w:hAnsi="Times New Roman"/>
          <w:sz w:val="24"/>
          <w:szCs w:val="24"/>
        </w:rPr>
        <w:t xml:space="preserve"> U</w:t>
      </w:r>
      <w:r w:rsidR="00B51113" w:rsidRPr="00DB656E">
        <w:rPr>
          <w:rFonts w:ascii="Times New Roman" w:hAnsi="Times New Roman"/>
          <w:sz w:val="24"/>
          <w:szCs w:val="24"/>
        </w:rPr>
        <w:t>govora</w:t>
      </w:r>
      <w:r w:rsidRPr="00DB656E">
        <w:rPr>
          <w:rFonts w:ascii="Times New Roman" w:hAnsi="Times New Roman"/>
          <w:sz w:val="24"/>
          <w:szCs w:val="24"/>
        </w:rPr>
        <w:t xml:space="preserve"> je</w:t>
      </w:r>
      <w:r w:rsidR="00D26921" w:rsidRPr="00DB656E">
        <w:rPr>
          <w:rFonts w:ascii="Times New Roman" w:hAnsi="Times New Roman"/>
          <w:sz w:val="24"/>
          <w:szCs w:val="24"/>
        </w:rPr>
        <w:t xml:space="preserve"> </w:t>
      </w:r>
      <w:r w:rsidR="00CC4BBD" w:rsidRPr="00DB656E">
        <w:rPr>
          <w:rFonts w:ascii="Times New Roman" w:hAnsi="Times New Roman"/>
          <w:sz w:val="24"/>
          <w:szCs w:val="24"/>
        </w:rPr>
        <w:t>datum potpisivanja ugovora od strane obe strane.</w:t>
      </w:r>
    </w:p>
    <w:p w:rsidR="009A145A" w:rsidRPr="00DB656E" w:rsidRDefault="009A145A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01688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6: </w:t>
      </w:r>
      <w:r w:rsidRPr="00DB656E">
        <w:rPr>
          <w:rFonts w:ascii="Times New Roman" w:hAnsi="Times New Roman"/>
          <w:b/>
          <w:sz w:val="24"/>
          <w:szCs w:val="24"/>
        </w:rPr>
        <w:t>Rešavanje sporova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4D3A6C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Bilo kakvi sp</w:t>
      </w:r>
      <w:r w:rsidR="00280EF4" w:rsidRPr="00DB656E">
        <w:rPr>
          <w:rFonts w:ascii="Times New Roman" w:hAnsi="Times New Roman"/>
          <w:sz w:val="24"/>
          <w:szCs w:val="24"/>
        </w:rPr>
        <w:t xml:space="preserve">orovi </w:t>
      </w:r>
      <w:r w:rsidR="009445C6" w:rsidRPr="00DB656E">
        <w:rPr>
          <w:rFonts w:ascii="Times New Roman" w:hAnsi="Times New Roman"/>
          <w:sz w:val="24"/>
          <w:szCs w:val="24"/>
        </w:rPr>
        <w:t xml:space="preserve">koji proizilaze ili su </w:t>
      </w:r>
      <w:r w:rsidR="00280EF4" w:rsidRPr="00DB656E">
        <w:rPr>
          <w:rFonts w:ascii="Times New Roman" w:hAnsi="Times New Roman"/>
          <w:sz w:val="24"/>
          <w:szCs w:val="24"/>
        </w:rPr>
        <w:t>vezani za ovaj U</w:t>
      </w:r>
      <w:r w:rsidRPr="00DB656E">
        <w:rPr>
          <w:rFonts w:ascii="Times New Roman" w:hAnsi="Times New Roman"/>
          <w:sz w:val="24"/>
          <w:szCs w:val="24"/>
        </w:rPr>
        <w:t>govor koji se ne mogu drugačije rešiti će b</w:t>
      </w:r>
      <w:r w:rsidR="00B51113" w:rsidRPr="00DB656E">
        <w:rPr>
          <w:rFonts w:ascii="Times New Roman" w:hAnsi="Times New Roman"/>
          <w:sz w:val="24"/>
          <w:szCs w:val="24"/>
        </w:rPr>
        <w:t>iti upućeni na isključivu nadlež</w:t>
      </w:r>
      <w:r w:rsidRPr="00DB656E">
        <w:rPr>
          <w:rFonts w:ascii="Times New Roman" w:hAnsi="Times New Roman"/>
          <w:sz w:val="24"/>
          <w:szCs w:val="24"/>
        </w:rPr>
        <w:t xml:space="preserve">nost </w:t>
      </w:r>
      <w:r w:rsidR="00CC4BBD" w:rsidRPr="00DB656E">
        <w:rPr>
          <w:rFonts w:ascii="Times New Roman" w:hAnsi="Times New Roman"/>
          <w:sz w:val="24"/>
          <w:szCs w:val="24"/>
        </w:rPr>
        <w:t>Privrednog Suda u Zrenjaninu</w:t>
      </w:r>
      <w:r w:rsidR="007C561E" w:rsidRPr="00DB656E">
        <w:rPr>
          <w:rFonts w:ascii="Times New Roman" w:hAnsi="Times New Roman"/>
          <w:sz w:val="24"/>
          <w:szCs w:val="24"/>
        </w:rPr>
        <w:t xml:space="preserve"> </w:t>
      </w:r>
      <w:r w:rsidR="00C96F3E" w:rsidRPr="00DB656E">
        <w:rPr>
          <w:rFonts w:ascii="Times New Roman" w:hAnsi="Times New Roman"/>
          <w:sz w:val="24"/>
          <w:szCs w:val="24"/>
        </w:rPr>
        <w:t xml:space="preserve">u saglasnosti sa nacionalnim zakonodavstvom države naručioca. 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7C561E" w:rsidRPr="00DB656E" w:rsidTr="00855FE4">
        <w:tc>
          <w:tcPr>
            <w:tcW w:w="4750" w:type="dxa"/>
            <w:gridSpan w:val="2"/>
          </w:tcPr>
          <w:p w:rsidR="007C561E" w:rsidRPr="00DB656E" w:rsidRDefault="00C96F3E" w:rsidP="00B51113">
            <w:pPr>
              <w:pStyle w:val="BodyText"/>
              <w:keepNext/>
              <w:keepLines/>
              <w:rPr>
                <w:b/>
                <w:szCs w:val="24"/>
              </w:rPr>
            </w:pPr>
            <w:r w:rsidRPr="00DB656E">
              <w:rPr>
                <w:b/>
                <w:szCs w:val="24"/>
              </w:rPr>
              <w:lastRenderedPageBreak/>
              <w:t>Za izv</w:t>
            </w:r>
            <w:r w:rsidR="00B51113" w:rsidRPr="00DB656E">
              <w:rPr>
                <w:b/>
                <w:szCs w:val="24"/>
              </w:rPr>
              <w:t>ršioca</w:t>
            </w:r>
          </w:p>
        </w:tc>
        <w:tc>
          <w:tcPr>
            <w:tcW w:w="4340" w:type="dxa"/>
            <w:gridSpan w:val="2"/>
          </w:tcPr>
          <w:p w:rsidR="007C561E" w:rsidRPr="00DB656E" w:rsidRDefault="00C96F3E" w:rsidP="006B6EA1">
            <w:pPr>
              <w:pStyle w:val="BodyText"/>
              <w:keepNext/>
              <w:keepLines/>
              <w:rPr>
                <w:b/>
                <w:szCs w:val="24"/>
              </w:rPr>
            </w:pPr>
            <w:r w:rsidRPr="00DB656E">
              <w:rPr>
                <w:b/>
                <w:szCs w:val="24"/>
              </w:rPr>
              <w:t>Za naručioca</w:t>
            </w: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Ime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  <w:tc>
          <w:tcPr>
            <w:tcW w:w="232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Ime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B51113" w:rsidP="006B6EA1">
            <w:pPr>
              <w:pStyle w:val="BodyText"/>
              <w:keepNext/>
              <w:keepLines/>
              <w:spacing w:before="160" w:after="160"/>
              <w:rPr>
                <w:szCs w:val="24"/>
                <w:highlight w:val="cyan"/>
              </w:rPr>
            </w:pPr>
            <w:r w:rsidRPr="00DB656E">
              <w:rPr>
                <w:szCs w:val="24"/>
              </w:rPr>
              <w:t>Zvanje</w:t>
            </w:r>
            <w:r w:rsidR="00280EF4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7C561E" w:rsidRPr="00DB656E" w:rsidRDefault="00B51113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Zvanje</w:t>
            </w:r>
            <w:r w:rsidR="00280EF4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Potpis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  <w:tc>
          <w:tcPr>
            <w:tcW w:w="232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Potpis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Datum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  <w:tc>
          <w:tcPr>
            <w:tcW w:w="232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Datum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</w:tbl>
    <w:p w:rsidR="007C561E" w:rsidRPr="00DB656E" w:rsidRDefault="007C561E" w:rsidP="007C561E">
      <w:pPr>
        <w:spacing w:after="0"/>
        <w:jc w:val="both"/>
        <w:rPr>
          <w:rFonts w:ascii="Times New Roman" w:hAnsi="Times New Roman"/>
          <w:b/>
        </w:rPr>
      </w:pPr>
    </w:p>
    <w:p w:rsidR="007C561E" w:rsidRPr="00DB656E" w:rsidRDefault="007C561E" w:rsidP="007C561E">
      <w:pPr>
        <w:spacing w:after="0"/>
        <w:jc w:val="both"/>
        <w:rPr>
          <w:rFonts w:ascii="Times New Roman" w:hAnsi="Times New Roman"/>
          <w:b/>
        </w:rPr>
      </w:pPr>
    </w:p>
    <w:sectPr w:rsidR="007C561E" w:rsidRPr="00DB656E" w:rsidSect="003E127A">
      <w:footerReference w:type="default" r:id="rId12"/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436" w:rsidRDefault="00031436" w:rsidP="002D4560">
      <w:pPr>
        <w:spacing w:after="0" w:line="240" w:lineRule="auto"/>
      </w:pPr>
      <w:r>
        <w:separator/>
      </w:r>
    </w:p>
  </w:endnote>
  <w:endnote w:type="continuationSeparator" w:id="1">
    <w:p w:rsidR="00031436" w:rsidRDefault="00031436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F3" w:rsidRDefault="00B20AF3">
    <w:pPr>
      <w:pStyle w:val="Footer"/>
      <w:jc w:val="right"/>
    </w:pPr>
    <w:r>
      <w:t xml:space="preserve">Page </w:t>
    </w:r>
    <w:r w:rsidR="00791C1B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 w:rsidR="00791C1B">
      <w:rPr>
        <w:b/>
        <w:bCs/>
        <w:sz w:val="24"/>
        <w:szCs w:val="24"/>
      </w:rPr>
      <w:fldChar w:fldCharType="separate"/>
    </w:r>
    <w:r w:rsidR="0078514D">
      <w:rPr>
        <w:b/>
        <w:bCs/>
        <w:noProof/>
      </w:rPr>
      <w:t>2</w:t>
    </w:r>
    <w:r w:rsidR="00791C1B">
      <w:rPr>
        <w:b/>
        <w:bCs/>
        <w:sz w:val="24"/>
        <w:szCs w:val="24"/>
      </w:rPr>
      <w:fldChar w:fldCharType="end"/>
    </w:r>
    <w:r>
      <w:t xml:space="preserve"> of </w:t>
    </w:r>
    <w:r w:rsidR="00791C1B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 w:rsidR="00791C1B">
      <w:rPr>
        <w:b/>
        <w:bCs/>
        <w:sz w:val="24"/>
        <w:szCs w:val="24"/>
      </w:rPr>
      <w:fldChar w:fldCharType="separate"/>
    </w:r>
    <w:r w:rsidR="0078514D">
      <w:rPr>
        <w:b/>
        <w:bCs/>
        <w:noProof/>
      </w:rPr>
      <w:t>11</w:t>
    </w:r>
    <w:r w:rsidR="00791C1B">
      <w:rPr>
        <w:b/>
        <w:bCs/>
        <w:sz w:val="24"/>
        <w:szCs w:val="24"/>
      </w:rPr>
      <w:fldChar w:fldCharType="end"/>
    </w:r>
  </w:p>
  <w:p w:rsidR="00B20AF3" w:rsidRDefault="00B20A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436" w:rsidRDefault="00031436" w:rsidP="002D4560">
      <w:pPr>
        <w:spacing w:after="0" w:line="240" w:lineRule="auto"/>
      </w:pPr>
      <w:r>
        <w:separator/>
      </w:r>
    </w:p>
  </w:footnote>
  <w:footnote w:type="continuationSeparator" w:id="1">
    <w:p w:rsidR="00031436" w:rsidRDefault="00031436" w:rsidP="002D4560">
      <w:pPr>
        <w:spacing w:after="0" w:line="240" w:lineRule="auto"/>
      </w:pPr>
      <w:r>
        <w:continuationSeparator/>
      </w:r>
    </w:p>
  </w:footnote>
  <w:footnote w:id="2">
    <w:p w:rsidR="00B20AF3" w:rsidRPr="00956630" w:rsidRDefault="00B20AF3" w:rsidP="00B02A46">
      <w:pPr>
        <w:pStyle w:val="FootnoteText"/>
        <w:spacing w:after="0"/>
        <w:ind w:left="142" w:hanging="142"/>
      </w:pPr>
      <w:r w:rsidRPr="00956630">
        <w:rPr>
          <w:rStyle w:val="FootnoteReference"/>
          <w:rFonts w:ascii="Times New Roman" w:hAnsi="Times New Roman"/>
        </w:rPr>
        <w:footnoteRef/>
      </w:r>
      <w:r w:rsidRPr="00956630">
        <w:tab/>
      </w:r>
      <w:r w:rsidRPr="00880775">
        <w:rPr>
          <w:rFonts w:ascii="Times New Roman" w:hAnsi="Times New Roman"/>
        </w:rPr>
        <w:t>Gde je primenljivo. Za fizička lica, navesti broj lične karte, pasoša ili broj sličnog dokumenta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9CC"/>
    <w:multiLevelType w:val="hybridMultilevel"/>
    <w:tmpl w:val="F50A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7A46"/>
    <w:multiLevelType w:val="hybridMultilevel"/>
    <w:tmpl w:val="20F22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48C2"/>
    <w:multiLevelType w:val="hybridMultilevel"/>
    <w:tmpl w:val="19B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1F57"/>
    <w:multiLevelType w:val="hybridMultilevel"/>
    <w:tmpl w:val="FA58977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5">
    <w:nsid w:val="30D22163"/>
    <w:multiLevelType w:val="hybridMultilevel"/>
    <w:tmpl w:val="3FC8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C52AC"/>
    <w:multiLevelType w:val="hybridMultilevel"/>
    <w:tmpl w:val="CD22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03668"/>
    <w:multiLevelType w:val="hybridMultilevel"/>
    <w:tmpl w:val="F7541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543677"/>
    <w:multiLevelType w:val="hybridMultilevel"/>
    <w:tmpl w:val="50F412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07233C6"/>
    <w:multiLevelType w:val="hybridMultilevel"/>
    <w:tmpl w:val="01D83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F3034"/>
    <w:multiLevelType w:val="hybridMultilevel"/>
    <w:tmpl w:val="CBF295F4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6DA532C2"/>
    <w:multiLevelType w:val="hybridMultilevel"/>
    <w:tmpl w:val="EDCA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77C22"/>
    <w:multiLevelType w:val="hybridMultilevel"/>
    <w:tmpl w:val="01EAD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0"/>
  </w:num>
  <w:num w:numId="5">
    <w:abstractNumId w:val="4"/>
  </w:num>
  <w:num w:numId="6">
    <w:abstractNumId w:val="14"/>
  </w:num>
  <w:num w:numId="7">
    <w:abstractNumId w:val="15"/>
  </w:num>
  <w:num w:numId="8">
    <w:abstractNumId w:val="8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5"/>
  </w:num>
  <w:num w:numId="14">
    <w:abstractNumId w:val="0"/>
  </w:num>
  <w:num w:numId="15">
    <w:abstractNumId w:val="1"/>
  </w:num>
  <w:num w:numId="16">
    <w:abstractNumId w:val="1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5EEE"/>
    <w:rsid w:val="0000737F"/>
    <w:rsid w:val="000146FC"/>
    <w:rsid w:val="000210FF"/>
    <w:rsid w:val="00027C0E"/>
    <w:rsid w:val="00031436"/>
    <w:rsid w:val="000375C1"/>
    <w:rsid w:val="00051436"/>
    <w:rsid w:val="00066332"/>
    <w:rsid w:val="00067A45"/>
    <w:rsid w:val="000849F6"/>
    <w:rsid w:val="00084AAA"/>
    <w:rsid w:val="00092819"/>
    <w:rsid w:val="00096CDB"/>
    <w:rsid w:val="000A00A0"/>
    <w:rsid w:val="000A3227"/>
    <w:rsid w:val="000A50AA"/>
    <w:rsid w:val="000C2129"/>
    <w:rsid w:val="000D65DB"/>
    <w:rsid w:val="000E482C"/>
    <w:rsid w:val="000F61AB"/>
    <w:rsid w:val="000F6D26"/>
    <w:rsid w:val="00142DE2"/>
    <w:rsid w:val="001432C6"/>
    <w:rsid w:val="001543EB"/>
    <w:rsid w:val="00162408"/>
    <w:rsid w:val="001715CF"/>
    <w:rsid w:val="00177666"/>
    <w:rsid w:val="00180F81"/>
    <w:rsid w:val="00183561"/>
    <w:rsid w:val="00190318"/>
    <w:rsid w:val="001B413C"/>
    <w:rsid w:val="001C00CE"/>
    <w:rsid w:val="001C4DF7"/>
    <w:rsid w:val="001C6856"/>
    <w:rsid w:val="001D1FFB"/>
    <w:rsid w:val="001D2641"/>
    <w:rsid w:val="001D3164"/>
    <w:rsid w:val="001D4E12"/>
    <w:rsid w:val="001D52EC"/>
    <w:rsid w:val="001E21E5"/>
    <w:rsid w:val="001F3DFB"/>
    <w:rsid w:val="00200275"/>
    <w:rsid w:val="002008D1"/>
    <w:rsid w:val="002144E1"/>
    <w:rsid w:val="00227F57"/>
    <w:rsid w:val="00237E05"/>
    <w:rsid w:val="00243453"/>
    <w:rsid w:val="00244CDA"/>
    <w:rsid w:val="0024540E"/>
    <w:rsid w:val="00245AA6"/>
    <w:rsid w:val="00252A8A"/>
    <w:rsid w:val="00254713"/>
    <w:rsid w:val="00264F74"/>
    <w:rsid w:val="00273445"/>
    <w:rsid w:val="0027540A"/>
    <w:rsid w:val="00280EF4"/>
    <w:rsid w:val="0028216F"/>
    <w:rsid w:val="002951A0"/>
    <w:rsid w:val="00296DF4"/>
    <w:rsid w:val="002A3408"/>
    <w:rsid w:val="002B7DB2"/>
    <w:rsid w:val="002D1EDC"/>
    <w:rsid w:val="002D4560"/>
    <w:rsid w:val="002D7B1D"/>
    <w:rsid w:val="002F19CD"/>
    <w:rsid w:val="002F2846"/>
    <w:rsid w:val="002F4544"/>
    <w:rsid w:val="002F5490"/>
    <w:rsid w:val="0030169E"/>
    <w:rsid w:val="00302002"/>
    <w:rsid w:val="00316648"/>
    <w:rsid w:val="00324B5D"/>
    <w:rsid w:val="00325E84"/>
    <w:rsid w:val="00340349"/>
    <w:rsid w:val="00344AD5"/>
    <w:rsid w:val="00351C77"/>
    <w:rsid w:val="00354987"/>
    <w:rsid w:val="00371528"/>
    <w:rsid w:val="00372D99"/>
    <w:rsid w:val="00384CAF"/>
    <w:rsid w:val="00385A53"/>
    <w:rsid w:val="00387793"/>
    <w:rsid w:val="00393B3E"/>
    <w:rsid w:val="003956F3"/>
    <w:rsid w:val="00396982"/>
    <w:rsid w:val="003A1B8C"/>
    <w:rsid w:val="003A333B"/>
    <w:rsid w:val="003B1531"/>
    <w:rsid w:val="003B746A"/>
    <w:rsid w:val="003C0D1A"/>
    <w:rsid w:val="003D009A"/>
    <w:rsid w:val="003D621F"/>
    <w:rsid w:val="003E127A"/>
    <w:rsid w:val="003E6991"/>
    <w:rsid w:val="00401340"/>
    <w:rsid w:val="004033C8"/>
    <w:rsid w:val="00433A1E"/>
    <w:rsid w:val="004405D2"/>
    <w:rsid w:val="004450F9"/>
    <w:rsid w:val="00463929"/>
    <w:rsid w:val="004678BA"/>
    <w:rsid w:val="004714AC"/>
    <w:rsid w:val="00480F40"/>
    <w:rsid w:val="004819A9"/>
    <w:rsid w:val="00492975"/>
    <w:rsid w:val="004B26C1"/>
    <w:rsid w:val="004B5768"/>
    <w:rsid w:val="004D0EA7"/>
    <w:rsid w:val="004D3096"/>
    <w:rsid w:val="004D3A6C"/>
    <w:rsid w:val="004E0DCB"/>
    <w:rsid w:val="004E435D"/>
    <w:rsid w:val="00506D58"/>
    <w:rsid w:val="00513AC9"/>
    <w:rsid w:val="00516F37"/>
    <w:rsid w:val="00524248"/>
    <w:rsid w:val="005254EA"/>
    <w:rsid w:val="005262D4"/>
    <w:rsid w:val="00530418"/>
    <w:rsid w:val="005409AE"/>
    <w:rsid w:val="0054434C"/>
    <w:rsid w:val="00547679"/>
    <w:rsid w:val="00553285"/>
    <w:rsid w:val="00555EEE"/>
    <w:rsid w:val="0057006B"/>
    <w:rsid w:val="00582177"/>
    <w:rsid w:val="005960D0"/>
    <w:rsid w:val="005A1BC2"/>
    <w:rsid w:val="005E7029"/>
    <w:rsid w:val="005E7112"/>
    <w:rsid w:val="005F5B17"/>
    <w:rsid w:val="005F749E"/>
    <w:rsid w:val="00636646"/>
    <w:rsid w:val="00643A00"/>
    <w:rsid w:val="0065318F"/>
    <w:rsid w:val="00660BC4"/>
    <w:rsid w:val="00672B2D"/>
    <w:rsid w:val="00673AF5"/>
    <w:rsid w:val="006835A5"/>
    <w:rsid w:val="00684E65"/>
    <w:rsid w:val="006925C8"/>
    <w:rsid w:val="00696A86"/>
    <w:rsid w:val="006A68F9"/>
    <w:rsid w:val="006A6BCE"/>
    <w:rsid w:val="006B6DA4"/>
    <w:rsid w:val="006B6EA1"/>
    <w:rsid w:val="006B71AF"/>
    <w:rsid w:val="006D40AC"/>
    <w:rsid w:val="006D4D71"/>
    <w:rsid w:val="006D54D6"/>
    <w:rsid w:val="006E0922"/>
    <w:rsid w:val="006E21DE"/>
    <w:rsid w:val="006E4269"/>
    <w:rsid w:val="006E60D5"/>
    <w:rsid w:val="006F532E"/>
    <w:rsid w:val="006F5ED0"/>
    <w:rsid w:val="006F61E7"/>
    <w:rsid w:val="006F7D55"/>
    <w:rsid w:val="0070055B"/>
    <w:rsid w:val="00702321"/>
    <w:rsid w:val="00721B90"/>
    <w:rsid w:val="00733B0F"/>
    <w:rsid w:val="00733D1E"/>
    <w:rsid w:val="00733F55"/>
    <w:rsid w:val="00737040"/>
    <w:rsid w:val="00740FD6"/>
    <w:rsid w:val="00754059"/>
    <w:rsid w:val="00755570"/>
    <w:rsid w:val="00755765"/>
    <w:rsid w:val="007577F6"/>
    <w:rsid w:val="00757838"/>
    <w:rsid w:val="0076706F"/>
    <w:rsid w:val="00773098"/>
    <w:rsid w:val="0078514D"/>
    <w:rsid w:val="0078754D"/>
    <w:rsid w:val="00790436"/>
    <w:rsid w:val="0079059C"/>
    <w:rsid w:val="00791C1B"/>
    <w:rsid w:val="007A32C9"/>
    <w:rsid w:val="007A64FD"/>
    <w:rsid w:val="007C561E"/>
    <w:rsid w:val="007C665D"/>
    <w:rsid w:val="007E6069"/>
    <w:rsid w:val="007E6E1D"/>
    <w:rsid w:val="008044AE"/>
    <w:rsid w:val="008100D1"/>
    <w:rsid w:val="00811BEF"/>
    <w:rsid w:val="0082530E"/>
    <w:rsid w:val="00832F40"/>
    <w:rsid w:val="008363DD"/>
    <w:rsid w:val="00842D2B"/>
    <w:rsid w:val="0084391E"/>
    <w:rsid w:val="0084734E"/>
    <w:rsid w:val="00847E2F"/>
    <w:rsid w:val="00854129"/>
    <w:rsid w:val="00855FE4"/>
    <w:rsid w:val="008609B9"/>
    <w:rsid w:val="00876E1A"/>
    <w:rsid w:val="00880775"/>
    <w:rsid w:val="008810FB"/>
    <w:rsid w:val="0089099D"/>
    <w:rsid w:val="008919AA"/>
    <w:rsid w:val="00895D72"/>
    <w:rsid w:val="00896057"/>
    <w:rsid w:val="008A4229"/>
    <w:rsid w:val="008A5174"/>
    <w:rsid w:val="008A7688"/>
    <w:rsid w:val="008B213D"/>
    <w:rsid w:val="008B302E"/>
    <w:rsid w:val="008C0949"/>
    <w:rsid w:val="008E3CC5"/>
    <w:rsid w:val="008F6AF0"/>
    <w:rsid w:val="00902816"/>
    <w:rsid w:val="0091255D"/>
    <w:rsid w:val="0091606D"/>
    <w:rsid w:val="009203F4"/>
    <w:rsid w:val="00925193"/>
    <w:rsid w:val="00937AA4"/>
    <w:rsid w:val="00940F08"/>
    <w:rsid w:val="009445C6"/>
    <w:rsid w:val="00951DFE"/>
    <w:rsid w:val="009560AC"/>
    <w:rsid w:val="00963CA3"/>
    <w:rsid w:val="0096743C"/>
    <w:rsid w:val="00972166"/>
    <w:rsid w:val="0099045A"/>
    <w:rsid w:val="00994566"/>
    <w:rsid w:val="009968DC"/>
    <w:rsid w:val="009A145A"/>
    <w:rsid w:val="009A380B"/>
    <w:rsid w:val="009A7C6C"/>
    <w:rsid w:val="009B5C6A"/>
    <w:rsid w:val="009C0523"/>
    <w:rsid w:val="009E6057"/>
    <w:rsid w:val="009F0C26"/>
    <w:rsid w:val="009F2CC0"/>
    <w:rsid w:val="009F37D3"/>
    <w:rsid w:val="00A006FA"/>
    <w:rsid w:val="00A0258F"/>
    <w:rsid w:val="00A22EB9"/>
    <w:rsid w:val="00A265D4"/>
    <w:rsid w:val="00A3306F"/>
    <w:rsid w:val="00A40762"/>
    <w:rsid w:val="00A46E3A"/>
    <w:rsid w:val="00A61E18"/>
    <w:rsid w:val="00A665B9"/>
    <w:rsid w:val="00A746D7"/>
    <w:rsid w:val="00A7747B"/>
    <w:rsid w:val="00AA5B4C"/>
    <w:rsid w:val="00AB4BBD"/>
    <w:rsid w:val="00AC01DB"/>
    <w:rsid w:val="00AC0E8A"/>
    <w:rsid w:val="00AD17C5"/>
    <w:rsid w:val="00AD667F"/>
    <w:rsid w:val="00AE6982"/>
    <w:rsid w:val="00AE7201"/>
    <w:rsid w:val="00AE757D"/>
    <w:rsid w:val="00AF1DC5"/>
    <w:rsid w:val="00AF3396"/>
    <w:rsid w:val="00AF36B2"/>
    <w:rsid w:val="00AF6B17"/>
    <w:rsid w:val="00B02A46"/>
    <w:rsid w:val="00B04941"/>
    <w:rsid w:val="00B07FCD"/>
    <w:rsid w:val="00B10658"/>
    <w:rsid w:val="00B1343A"/>
    <w:rsid w:val="00B20AF3"/>
    <w:rsid w:val="00B24228"/>
    <w:rsid w:val="00B34367"/>
    <w:rsid w:val="00B473B7"/>
    <w:rsid w:val="00B51113"/>
    <w:rsid w:val="00B513A4"/>
    <w:rsid w:val="00B53D9E"/>
    <w:rsid w:val="00B70E0A"/>
    <w:rsid w:val="00B84B01"/>
    <w:rsid w:val="00B861BB"/>
    <w:rsid w:val="00B91864"/>
    <w:rsid w:val="00B91F09"/>
    <w:rsid w:val="00B95463"/>
    <w:rsid w:val="00BA7E6A"/>
    <w:rsid w:val="00BC35A1"/>
    <w:rsid w:val="00BD2BD9"/>
    <w:rsid w:val="00BE00FE"/>
    <w:rsid w:val="00BF0FE3"/>
    <w:rsid w:val="00BF1B64"/>
    <w:rsid w:val="00BF70DC"/>
    <w:rsid w:val="00C065B4"/>
    <w:rsid w:val="00C11D0E"/>
    <w:rsid w:val="00C1440E"/>
    <w:rsid w:val="00C314B2"/>
    <w:rsid w:val="00C35D44"/>
    <w:rsid w:val="00C442C8"/>
    <w:rsid w:val="00C54BE8"/>
    <w:rsid w:val="00C563A7"/>
    <w:rsid w:val="00C57D4F"/>
    <w:rsid w:val="00C66485"/>
    <w:rsid w:val="00C80111"/>
    <w:rsid w:val="00C81D55"/>
    <w:rsid w:val="00C821DB"/>
    <w:rsid w:val="00C8556B"/>
    <w:rsid w:val="00C90AB5"/>
    <w:rsid w:val="00C94EAA"/>
    <w:rsid w:val="00C95934"/>
    <w:rsid w:val="00C96B9C"/>
    <w:rsid w:val="00C96F3E"/>
    <w:rsid w:val="00CB062C"/>
    <w:rsid w:val="00CC4BBD"/>
    <w:rsid w:val="00CC6C1C"/>
    <w:rsid w:val="00CE64AA"/>
    <w:rsid w:val="00CF2421"/>
    <w:rsid w:val="00CF27EB"/>
    <w:rsid w:val="00D008C5"/>
    <w:rsid w:val="00D01688"/>
    <w:rsid w:val="00D236F4"/>
    <w:rsid w:val="00D26921"/>
    <w:rsid w:val="00D42966"/>
    <w:rsid w:val="00D566E1"/>
    <w:rsid w:val="00D65F18"/>
    <w:rsid w:val="00D73DAA"/>
    <w:rsid w:val="00D756BD"/>
    <w:rsid w:val="00D821B4"/>
    <w:rsid w:val="00D91613"/>
    <w:rsid w:val="00D91BC3"/>
    <w:rsid w:val="00D960DE"/>
    <w:rsid w:val="00DA0351"/>
    <w:rsid w:val="00DA184B"/>
    <w:rsid w:val="00DB0829"/>
    <w:rsid w:val="00DB656E"/>
    <w:rsid w:val="00DE4186"/>
    <w:rsid w:val="00DF5898"/>
    <w:rsid w:val="00E14CB2"/>
    <w:rsid w:val="00E26FE6"/>
    <w:rsid w:val="00E3246B"/>
    <w:rsid w:val="00E405CA"/>
    <w:rsid w:val="00E44CD9"/>
    <w:rsid w:val="00E46AFE"/>
    <w:rsid w:val="00E53649"/>
    <w:rsid w:val="00E57FD2"/>
    <w:rsid w:val="00E7294F"/>
    <w:rsid w:val="00E90C59"/>
    <w:rsid w:val="00EA0EAB"/>
    <w:rsid w:val="00EA150D"/>
    <w:rsid w:val="00ED1B66"/>
    <w:rsid w:val="00ED5FF2"/>
    <w:rsid w:val="00EE6D24"/>
    <w:rsid w:val="00EF189C"/>
    <w:rsid w:val="00F02D0D"/>
    <w:rsid w:val="00F037DB"/>
    <w:rsid w:val="00F3026C"/>
    <w:rsid w:val="00F46209"/>
    <w:rsid w:val="00F46243"/>
    <w:rsid w:val="00F54FC5"/>
    <w:rsid w:val="00F85953"/>
    <w:rsid w:val="00F92649"/>
    <w:rsid w:val="00F97284"/>
    <w:rsid w:val="00FA150E"/>
    <w:rsid w:val="00FB15C9"/>
    <w:rsid w:val="00FC24CC"/>
    <w:rsid w:val="00FD68F8"/>
    <w:rsid w:val="00FE4A98"/>
    <w:rsid w:val="00FF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sz w:val="22"/>
      <w:szCs w:val="22"/>
      <w:lang w:val="sl-SI"/>
    </w:rPr>
  </w:style>
  <w:style w:type="paragraph" w:styleId="Heading3">
    <w:name w:val="heading 3"/>
    <w:basedOn w:val="Normal"/>
    <w:link w:val="Heading3Char"/>
    <w:uiPriority w:val="9"/>
    <w:qFormat/>
    <w:rsid w:val="006B7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rsid w:val="007C561E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link w:val="BodyText"/>
    <w:rsid w:val="007C561E"/>
    <w:rPr>
      <w:rFonts w:ascii="Times New Roman" w:eastAsia="Times New Roman" w:hAnsi="Times New Roman"/>
      <w:sz w:val="24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2D4560"/>
    <w:rPr>
      <w:lang w:val="sl-SI" w:eastAsia="en-US"/>
    </w:rPr>
  </w:style>
  <w:style w:type="character" w:styleId="EndnoteReference">
    <w:name w:val="endnote reference"/>
    <w:uiPriority w:val="99"/>
    <w:semiHidden/>
    <w:unhideWhenUsed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D4560"/>
    <w:rPr>
      <w:lang w:val="sl-SI" w:eastAsia="en-US"/>
    </w:rPr>
  </w:style>
  <w:style w:type="character" w:styleId="CommentReference">
    <w:name w:val="annotation reference"/>
    <w:uiPriority w:val="99"/>
    <w:semiHidden/>
    <w:unhideWhenUsed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E3CC5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3CC5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C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3CC5"/>
    <w:rPr>
      <w:rFonts w:ascii="Tahoma" w:hAnsi="Tahoma" w:cs="Tahoma"/>
      <w:sz w:val="16"/>
      <w:szCs w:val="16"/>
      <w:lang w:val="sl-SI" w:eastAsia="en-US"/>
    </w:rPr>
  </w:style>
  <w:style w:type="paragraph" w:styleId="Header">
    <w:name w:val="header"/>
    <w:basedOn w:val="Normal"/>
    <w:link w:val="HeaderChar"/>
    <w:uiPriority w:val="99"/>
    <w:unhideWhenUsed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746D7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746D7"/>
    <w:rPr>
      <w:sz w:val="22"/>
      <w:szCs w:val="22"/>
      <w:lang w:val="sl-SI"/>
    </w:rPr>
  </w:style>
  <w:style w:type="character" w:customStyle="1" w:styleId="Heading3Char">
    <w:name w:val="Heading 3 Char"/>
    <w:link w:val="Heading3"/>
    <w:uiPriority w:val="9"/>
    <w:rsid w:val="006B71AF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6B71AF"/>
    <w:rPr>
      <w:color w:val="0000FF"/>
      <w:u w:val="single"/>
    </w:rPr>
  </w:style>
  <w:style w:type="table" w:styleId="TableGrid">
    <w:name w:val="Table Grid"/>
    <w:basedOn w:val="TableNormal"/>
    <w:uiPriority w:val="59"/>
    <w:rsid w:val="006B7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E90C59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ko.vukic@grad.zrenjanin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peaid/prag/document.do?isAnnexes=tru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annexName=B8d&amp;lang=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B30E8-8585-4A11-A83F-8A9870EA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2576</Words>
  <Characters>14689</Characters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17231</CharactersWithSpaces>
  <SharedDoc>false</SharedDoc>
  <HLinks>
    <vt:vector size="24" baseType="variant">
      <vt:variant>
        <vt:i4>5505032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http://ec.europa.eu/europeaid/prag/document.do?isAnnexes=true</vt:lpwstr>
      </vt:variant>
      <vt:variant>
        <vt:lpwstr/>
      </vt:variant>
      <vt:variant>
        <vt:i4>6946927</vt:i4>
      </vt:variant>
      <vt:variant>
        <vt:i4>5</vt:i4>
      </vt:variant>
      <vt:variant>
        <vt:i4>0</vt:i4>
      </vt:variant>
      <vt:variant>
        <vt:i4>5</vt:i4>
      </vt:variant>
      <vt:variant>
        <vt:lpwstr>http://ec.europa.eu/europeaid/prag/annexes.do?annexName=B8d&amp;lang=en</vt:lpwstr>
      </vt:variant>
      <vt:variant>
        <vt:lpwstr/>
      </vt:variant>
      <vt:variant>
        <vt:i4>6946927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http://ec.europa.eu/europeaid/prag/annexes.do?annexName=B8d&amp;lang=en</vt:lpwstr>
      </vt:variant>
      <vt:variant>
        <vt:lpwstr/>
      </vt:variant>
      <vt:variant>
        <vt:i4>262179</vt:i4>
      </vt:variant>
      <vt:variant>
        <vt:i4>0</vt:i4>
      </vt:variant>
      <vt:variant>
        <vt:i4>0</vt:i4>
      </vt:variant>
      <vt:variant>
        <vt:i4>5</vt:i4>
      </vt:variant>
      <vt:variant>
        <vt:lpwstr>mailto:darko.vukic@grad.zrenjanin.rs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2015-06-29T10:20:00Z</cp:lastPrinted>
  <dcterms:created xsi:type="dcterms:W3CDTF">2022-12-05T09:48:00Z</dcterms:created>
  <dcterms:modified xsi:type="dcterms:W3CDTF">2022-12-05T14:52:00Z</dcterms:modified>
</cp:coreProperties>
</file>